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4973D" w14:textId="77777777" w:rsidR="005970BA" w:rsidRPr="00D53C07" w:rsidRDefault="005970BA" w:rsidP="005970BA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  <w:r w:rsidRPr="00D53C07">
        <w:rPr>
          <w:rFonts w:ascii="Georgia" w:hAnsi="Georgia"/>
          <w:sz w:val="24"/>
          <w:szCs w:val="24"/>
        </w:rPr>
        <w:t>Címzett:</w:t>
      </w:r>
      <w:r>
        <w:rPr>
          <w:rFonts w:ascii="Georgia" w:hAnsi="Georgia"/>
          <w:sz w:val="24"/>
          <w:szCs w:val="24"/>
        </w:rPr>
        <w:t xml:space="preserve"> </w:t>
      </w:r>
      <w:r w:rsidRPr="00D53C07">
        <w:rPr>
          <w:rFonts w:ascii="Georgia" w:hAnsi="Georgia"/>
          <w:sz w:val="24"/>
          <w:szCs w:val="24"/>
        </w:rPr>
        <w:t>……………………………, az Országgyűlés elnöke</w:t>
      </w:r>
    </w:p>
    <w:p w14:paraId="115AC0E0" w14:textId="77777777" w:rsidR="005970BA" w:rsidRPr="00D53C07" w:rsidRDefault="005970BA" w:rsidP="005970BA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</w:p>
    <w:p w14:paraId="61A61050" w14:textId="77777777" w:rsidR="005970BA" w:rsidRPr="00D53C07" w:rsidRDefault="005970BA" w:rsidP="005970BA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  <w:r w:rsidRPr="00D53C07">
        <w:rPr>
          <w:rFonts w:ascii="Georgia" w:hAnsi="Georgia"/>
          <w:sz w:val="24"/>
          <w:szCs w:val="24"/>
        </w:rPr>
        <w:t>Tárgy: Törvényjavaslat benyújtása</w:t>
      </w:r>
    </w:p>
    <w:p w14:paraId="3ACCBD15" w14:textId="77777777" w:rsidR="005970BA" w:rsidRPr="00D53C07" w:rsidRDefault="005970BA" w:rsidP="005970BA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  <w:r w:rsidRPr="00D53C07">
        <w:rPr>
          <w:rFonts w:ascii="Georgia" w:hAnsi="Georgia"/>
          <w:sz w:val="24"/>
          <w:szCs w:val="24"/>
        </w:rPr>
        <w:t>Benyújtó:</w:t>
      </w:r>
    </w:p>
    <w:p w14:paraId="5B7E974F" w14:textId="0AB32EF8" w:rsidR="005970BA" w:rsidRPr="00A61AA8" w:rsidRDefault="005970BA" w:rsidP="005970BA">
      <w:pPr>
        <w:overflowPunct/>
        <w:spacing w:line="276" w:lineRule="auto"/>
        <w:contextualSpacing/>
        <w:textAlignment w:val="auto"/>
        <w:rPr>
          <w:rFonts w:ascii="Georgia" w:hAnsi="Georgia"/>
          <w:sz w:val="32"/>
          <w:szCs w:val="32"/>
        </w:rPr>
      </w:pPr>
      <w:r w:rsidRPr="00D53C07">
        <w:rPr>
          <w:rFonts w:ascii="Georgia" w:hAnsi="Georgia"/>
          <w:sz w:val="24"/>
          <w:szCs w:val="24"/>
        </w:rPr>
        <w:t xml:space="preserve">Törvényjavaslat címe: </w:t>
      </w:r>
      <w:r w:rsidR="00D71123">
        <w:rPr>
          <w:rFonts w:ascii="Georgia" w:hAnsi="Georgia"/>
          <w:b/>
          <w:sz w:val="24"/>
          <w:szCs w:val="24"/>
        </w:rPr>
        <w:t>Az etikus elektronikai cikkek gyártásának támogatás</w:t>
      </w:r>
      <w:r w:rsidR="00D67F8B">
        <w:rPr>
          <w:rFonts w:ascii="Georgia" w:hAnsi="Georgia"/>
          <w:b/>
          <w:sz w:val="24"/>
          <w:szCs w:val="24"/>
        </w:rPr>
        <w:t>áról</w:t>
      </w:r>
    </w:p>
    <w:p w14:paraId="227F92E2" w14:textId="77777777" w:rsidR="005970BA" w:rsidRPr="00D53C07" w:rsidRDefault="005970BA" w:rsidP="005970BA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</w:p>
    <w:p w14:paraId="1332B222" w14:textId="77777777" w:rsidR="005970BA" w:rsidRPr="00D53C07" w:rsidRDefault="005970BA" w:rsidP="005970BA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</w:p>
    <w:p w14:paraId="1AE88783" w14:textId="77777777" w:rsidR="005970BA" w:rsidRPr="00D53C07" w:rsidRDefault="005970BA" w:rsidP="005970BA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</w:p>
    <w:p w14:paraId="65A3792A" w14:textId="77777777" w:rsidR="005970BA" w:rsidRPr="00D53C07" w:rsidRDefault="005970BA" w:rsidP="005970BA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</w:p>
    <w:p w14:paraId="4B6C3286" w14:textId="77777777" w:rsidR="005970BA" w:rsidRPr="00D53C07" w:rsidRDefault="005970BA" w:rsidP="005970BA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</w:p>
    <w:p w14:paraId="10DB1899" w14:textId="77777777" w:rsidR="005970BA" w:rsidRPr="00D53C07" w:rsidRDefault="005970BA" w:rsidP="005970BA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</w:p>
    <w:p w14:paraId="404B57DC" w14:textId="77777777" w:rsidR="005970BA" w:rsidRPr="00D53C07" w:rsidRDefault="005970BA" w:rsidP="005970BA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</w:p>
    <w:p w14:paraId="25766831" w14:textId="77777777" w:rsidR="005970BA" w:rsidRPr="00D53C07" w:rsidRDefault="005970BA" w:rsidP="005970BA">
      <w:pPr>
        <w:overflowPunct/>
        <w:spacing w:line="276" w:lineRule="auto"/>
        <w:contextualSpacing/>
        <w:textAlignment w:val="auto"/>
        <w:rPr>
          <w:rFonts w:ascii="Georgia" w:hAnsi="Georgia"/>
          <w:b/>
          <w:bCs/>
          <w:sz w:val="24"/>
          <w:szCs w:val="24"/>
        </w:rPr>
      </w:pPr>
    </w:p>
    <w:p w14:paraId="4A87EE66" w14:textId="33EC1FB7" w:rsidR="005970BA" w:rsidRPr="00531963" w:rsidRDefault="005970BA" w:rsidP="005970BA">
      <w:pPr>
        <w:overflowPunct/>
        <w:spacing w:line="276" w:lineRule="auto"/>
        <w:contextualSpacing/>
        <w:jc w:val="both"/>
        <w:textAlignment w:val="auto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24"/>
          <w:szCs w:val="24"/>
        </w:rPr>
        <w:t xml:space="preserve">Az </w:t>
      </w:r>
      <w:r w:rsidR="00D71123">
        <w:rPr>
          <w:rFonts w:ascii="Georgia" w:hAnsi="Georgia"/>
          <w:b/>
          <w:sz w:val="24"/>
          <w:szCs w:val="24"/>
        </w:rPr>
        <w:t>etikus elektronikai cikkek gyártásának támogatás</w:t>
      </w:r>
      <w:r w:rsidR="00D67F8B">
        <w:rPr>
          <w:rFonts w:ascii="Georgia" w:hAnsi="Georgia"/>
          <w:b/>
          <w:sz w:val="24"/>
          <w:szCs w:val="24"/>
        </w:rPr>
        <w:t>áról</w:t>
      </w:r>
      <w:r w:rsidRPr="00D53C07">
        <w:rPr>
          <w:rFonts w:ascii="Georgia" w:hAnsi="Georgia"/>
          <w:b/>
          <w:sz w:val="24"/>
          <w:szCs w:val="24"/>
        </w:rPr>
        <w:t xml:space="preserve"> </w:t>
      </w:r>
      <w:r w:rsidRPr="005970BA">
        <w:rPr>
          <w:rFonts w:ascii="Georgia" w:hAnsi="Georgia"/>
          <w:sz w:val="24"/>
          <w:szCs w:val="24"/>
        </w:rPr>
        <w:t>címmel</w:t>
      </w:r>
      <w:r w:rsidRPr="00D53C07">
        <w:rPr>
          <w:rFonts w:ascii="Georgia" w:hAnsi="Georgia"/>
          <w:b/>
          <w:sz w:val="24"/>
          <w:szCs w:val="24"/>
        </w:rPr>
        <w:t xml:space="preserve"> </w:t>
      </w:r>
      <w:r w:rsidRPr="00D53C07">
        <w:rPr>
          <w:rFonts w:ascii="Georgia" w:hAnsi="Georgia"/>
          <w:sz w:val="24"/>
          <w:szCs w:val="24"/>
        </w:rPr>
        <w:t>törvényjavaslatot kívánok benyújtani.</w:t>
      </w:r>
    </w:p>
    <w:p w14:paraId="5BD1ADA6" w14:textId="77777777" w:rsidR="005970BA" w:rsidRDefault="005970BA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14:paraId="15FF970B" w14:textId="5D2B1274" w:rsidR="005970BA" w:rsidRPr="00D53C07" w:rsidRDefault="008E2C3B" w:rsidP="005970BA">
      <w:pPr>
        <w:tabs>
          <w:tab w:val="left" w:pos="5529"/>
        </w:tabs>
        <w:spacing w:line="276" w:lineRule="auto"/>
        <w:contextualSpacing/>
        <w:jc w:val="right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T/20</w:t>
      </w:r>
      <w:r w:rsidR="005970BA" w:rsidRPr="00D53C07">
        <w:rPr>
          <w:rFonts w:ascii="Georgia" w:hAnsi="Georgia"/>
          <w:b/>
        </w:rPr>
        <w:t>. számú</w:t>
      </w:r>
    </w:p>
    <w:p w14:paraId="09523D64" w14:textId="77777777" w:rsidR="005970BA" w:rsidRPr="00D53C07" w:rsidRDefault="005970BA" w:rsidP="005970BA">
      <w:pPr>
        <w:tabs>
          <w:tab w:val="left" w:pos="5529"/>
        </w:tabs>
        <w:spacing w:line="276" w:lineRule="auto"/>
        <w:contextualSpacing/>
        <w:rPr>
          <w:rFonts w:ascii="Georgia" w:hAnsi="Georgia"/>
          <w:b/>
        </w:rPr>
      </w:pPr>
    </w:p>
    <w:p w14:paraId="3309E83D" w14:textId="75B3E1B7" w:rsidR="005970BA" w:rsidRPr="00D53C07" w:rsidRDefault="008E2C3B" w:rsidP="005970BA">
      <w:pPr>
        <w:tabs>
          <w:tab w:val="left" w:pos="5529"/>
        </w:tabs>
        <w:spacing w:line="276" w:lineRule="auto"/>
        <w:contextualSpacing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2024</w:t>
      </w:r>
      <w:r w:rsidR="005970BA" w:rsidRPr="00D53C07">
        <w:rPr>
          <w:rFonts w:ascii="Georgia" w:hAnsi="Georgia"/>
          <w:b/>
        </w:rPr>
        <w:t>. évi …. törvény</w:t>
      </w:r>
    </w:p>
    <w:p w14:paraId="1E1F4DDE" w14:textId="77777777" w:rsidR="005970BA" w:rsidRPr="00D53C07" w:rsidRDefault="005970BA" w:rsidP="005970BA">
      <w:pPr>
        <w:tabs>
          <w:tab w:val="left" w:pos="5529"/>
        </w:tabs>
        <w:spacing w:line="276" w:lineRule="auto"/>
        <w:contextualSpacing/>
        <w:jc w:val="center"/>
        <w:rPr>
          <w:rFonts w:ascii="Georgia" w:hAnsi="Georgia"/>
          <w:b/>
        </w:rPr>
      </w:pPr>
    </w:p>
    <w:p w14:paraId="31FB1218" w14:textId="77777777" w:rsidR="005970BA" w:rsidRPr="00D53C07" w:rsidRDefault="005970BA" w:rsidP="005970BA">
      <w:pPr>
        <w:tabs>
          <w:tab w:val="left" w:pos="5529"/>
        </w:tabs>
        <w:spacing w:line="276" w:lineRule="auto"/>
        <w:contextualSpacing/>
        <w:rPr>
          <w:rFonts w:ascii="Georgia" w:hAnsi="Georgia"/>
          <w:b/>
        </w:rPr>
      </w:pPr>
    </w:p>
    <w:p w14:paraId="07F1F166" w14:textId="128EFE22" w:rsidR="005970BA" w:rsidRPr="00825189" w:rsidRDefault="005970BA" w:rsidP="005970BA">
      <w:pPr>
        <w:overflowPunct/>
        <w:spacing w:line="276" w:lineRule="auto"/>
        <w:contextualSpacing/>
        <w:jc w:val="center"/>
        <w:textAlignment w:val="auto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az </w:t>
      </w:r>
      <w:r w:rsidR="008E2C3B">
        <w:rPr>
          <w:rFonts w:ascii="Georgia" w:hAnsi="Georgia"/>
          <w:b/>
          <w:sz w:val="32"/>
          <w:szCs w:val="32"/>
        </w:rPr>
        <w:t xml:space="preserve">elektronikai cikkek </w:t>
      </w:r>
      <w:r w:rsidR="006F4A0D">
        <w:rPr>
          <w:rFonts w:ascii="Georgia" w:hAnsi="Georgia"/>
          <w:b/>
          <w:sz w:val="32"/>
          <w:szCs w:val="32"/>
        </w:rPr>
        <w:t xml:space="preserve">etikus </w:t>
      </w:r>
      <w:r w:rsidR="008E2C3B">
        <w:rPr>
          <w:rFonts w:ascii="Georgia" w:hAnsi="Georgia"/>
          <w:b/>
          <w:sz w:val="32"/>
          <w:szCs w:val="32"/>
        </w:rPr>
        <w:t>gyártásának támogatásáról</w:t>
      </w:r>
    </w:p>
    <w:p w14:paraId="67C67EE3" w14:textId="77777777" w:rsidR="005970BA" w:rsidRPr="00D53C07" w:rsidRDefault="005970BA" w:rsidP="005970BA">
      <w:pPr>
        <w:tabs>
          <w:tab w:val="left" w:pos="5529"/>
        </w:tabs>
        <w:spacing w:line="276" w:lineRule="auto"/>
        <w:contextualSpacing/>
        <w:jc w:val="center"/>
        <w:rPr>
          <w:rFonts w:ascii="Georgia" w:hAnsi="Georgia"/>
          <w:sz w:val="40"/>
          <w:szCs w:val="40"/>
        </w:rPr>
      </w:pPr>
    </w:p>
    <w:p w14:paraId="44FECA71" w14:textId="77777777" w:rsidR="005970BA" w:rsidRPr="00D53C07" w:rsidRDefault="005970BA" w:rsidP="005970BA">
      <w:pPr>
        <w:tabs>
          <w:tab w:val="left" w:pos="5529"/>
        </w:tabs>
        <w:spacing w:line="276" w:lineRule="auto"/>
        <w:contextualSpacing/>
        <w:jc w:val="center"/>
        <w:rPr>
          <w:rFonts w:ascii="Georgia" w:hAnsi="Georgia"/>
          <w:b/>
        </w:rPr>
      </w:pPr>
    </w:p>
    <w:p w14:paraId="6B2E2900" w14:textId="3127686C" w:rsidR="005970BA" w:rsidRPr="00205C44" w:rsidRDefault="008E2C3B" w:rsidP="00F71528">
      <w:pPr>
        <w:spacing w:before="100" w:beforeAutospacing="1" w:after="100" w:afterAutospacing="1"/>
        <w:jc w:val="both"/>
        <w:rPr>
          <w:rFonts w:ascii="Georgia" w:hAnsi="Georgia"/>
          <w:sz w:val="24"/>
          <w:szCs w:val="24"/>
        </w:rPr>
      </w:pPr>
      <w:r w:rsidRPr="00546733">
        <w:rPr>
          <w:rFonts w:ascii="Georgia" w:hAnsi="Georgia"/>
          <w:sz w:val="24"/>
          <w:szCs w:val="24"/>
        </w:rPr>
        <w:t>Az Országgyűlés annak érdekében, hogy elősegítse a Magyarországon gyártott és forgalmazott elektronikai cikkek etikus</w:t>
      </w:r>
      <w:r w:rsidR="006F4A0D">
        <w:rPr>
          <w:rFonts w:ascii="Georgia" w:hAnsi="Georgia"/>
          <w:sz w:val="24"/>
          <w:szCs w:val="24"/>
        </w:rPr>
        <w:t xml:space="preserve"> gyártását és </w:t>
      </w:r>
      <w:r w:rsidRPr="00546733">
        <w:rPr>
          <w:rFonts w:ascii="Georgia" w:hAnsi="Georgia"/>
          <w:sz w:val="24"/>
          <w:szCs w:val="24"/>
        </w:rPr>
        <w:t>fogyasztását, valamin</w:t>
      </w:r>
      <w:r w:rsidR="001D5F5F">
        <w:rPr>
          <w:rFonts w:ascii="Georgia" w:hAnsi="Georgia"/>
          <w:sz w:val="24"/>
          <w:szCs w:val="24"/>
        </w:rPr>
        <w:t>t</w:t>
      </w:r>
      <w:r w:rsidRPr="00546733">
        <w:rPr>
          <w:rFonts w:ascii="Georgia" w:hAnsi="Georgia"/>
          <w:sz w:val="24"/>
          <w:szCs w:val="24"/>
        </w:rPr>
        <w:t xml:space="preserve"> az emberi jogok védelmét, a következő törvényt alkotja:</w:t>
      </w:r>
    </w:p>
    <w:p w14:paraId="64E7C582" w14:textId="77777777" w:rsidR="005970BA" w:rsidRPr="00A87A28" w:rsidRDefault="005970BA" w:rsidP="005970BA">
      <w:pPr>
        <w:tabs>
          <w:tab w:val="left" w:pos="5529"/>
          <w:tab w:val="left" w:pos="6060"/>
        </w:tabs>
        <w:jc w:val="both"/>
        <w:rPr>
          <w:sz w:val="24"/>
          <w:szCs w:val="24"/>
        </w:rPr>
      </w:pPr>
    </w:p>
    <w:p w14:paraId="2A90FB59" w14:textId="398ADC9A" w:rsidR="005970BA" w:rsidRDefault="00F71528" w:rsidP="005970BA">
      <w:pPr>
        <w:tabs>
          <w:tab w:val="left" w:pos="5529"/>
        </w:tabs>
        <w:spacing w:after="360" w:line="276" w:lineRule="auto"/>
        <w:contextualSpacing/>
        <w:jc w:val="center"/>
        <w:rPr>
          <w:rFonts w:ascii="Georgia" w:hAnsi="Georgia"/>
          <w:smallCaps/>
          <w:sz w:val="24"/>
        </w:rPr>
      </w:pPr>
      <w:r>
        <w:rPr>
          <w:rFonts w:ascii="Georgia" w:hAnsi="Georgia"/>
          <w:smallCaps/>
          <w:sz w:val="24"/>
        </w:rPr>
        <w:t>1</w:t>
      </w:r>
      <w:r w:rsidR="005970BA" w:rsidRPr="00D53C07">
        <w:rPr>
          <w:rFonts w:ascii="Georgia" w:hAnsi="Georgia"/>
          <w:smallCaps/>
          <w:sz w:val="24"/>
        </w:rPr>
        <w:t xml:space="preserve">. </w:t>
      </w:r>
      <w:r w:rsidR="007E00F6">
        <w:rPr>
          <w:rFonts w:ascii="Georgia" w:hAnsi="Georgia"/>
          <w:smallCaps/>
          <w:sz w:val="24"/>
        </w:rPr>
        <w:t xml:space="preserve"> </w:t>
      </w:r>
      <w:r w:rsidR="00F916D2">
        <w:rPr>
          <w:rFonts w:ascii="Georgia" w:hAnsi="Georgia"/>
          <w:smallCaps/>
          <w:sz w:val="24"/>
        </w:rPr>
        <w:t>Általános rendelkezések</w:t>
      </w:r>
    </w:p>
    <w:p w14:paraId="56F163F2" w14:textId="77777777" w:rsidR="007E00F6" w:rsidRPr="00470B97" w:rsidRDefault="007E00F6" w:rsidP="005970BA">
      <w:pPr>
        <w:tabs>
          <w:tab w:val="left" w:pos="5529"/>
        </w:tabs>
        <w:spacing w:after="360" w:line="276" w:lineRule="auto"/>
        <w:contextualSpacing/>
        <w:jc w:val="center"/>
        <w:rPr>
          <w:rFonts w:ascii="Georgia" w:hAnsi="Georgia"/>
          <w:smallCaps/>
          <w:sz w:val="24"/>
        </w:rPr>
      </w:pPr>
    </w:p>
    <w:p w14:paraId="09D1E528" w14:textId="4C030063" w:rsidR="00205C44" w:rsidRPr="00F916D2" w:rsidRDefault="00F916D2" w:rsidP="00F3117F">
      <w:pPr>
        <w:tabs>
          <w:tab w:val="left" w:pos="426"/>
        </w:tabs>
        <w:spacing w:line="276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1.</w:t>
      </w:r>
      <w:r w:rsidR="005970BA" w:rsidRPr="00F916D2">
        <w:rPr>
          <w:rFonts w:ascii="Georgia" w:hAnsi="Georgia"/>
          <w:b/>
          <w:sz w:val="24"/>
          <w:szCs w:val="24"/>
        </w:rPr>
        <w:t>§</w:t>
      </w:r>
      <w:r w:rsidRPr="00F916D2">
        <w:rPr>
          <w:rFonts w:ascii="Georgia" w:hAnsi="Georgia"/>
          <w:b/>
          <w:sz w:val="24"/>
          <w:szCs w:val="24"/>
        </w:rPr>
        <w:t xml:space="preserve"> </w:t>
      </w:r>
      <w:r w:rsidR="00205C44" w:rsidRPr="00F916D2">
        <w:rPr>
          <w:rFonts w:ascii="Georgia" w:hAnsi="Georgia"/>
          <w:sz w:val="24"/>
          <w:szCs w:val="24"/>
        </w:rPr>
        <w:t>Az emberi jogok védelme érdekében minden elektronikai cikk gyártásában és forgalmazásában részt</w:t>
      </w:r>
      <w:r w:rsidR="00E31B8B">
        <w:rPr>
          <w:rFonts w:ascii="Georgia" w:hAnsi="Georgia"/>
          <w:sz w:val="24"/>
          <w:szCs w:val="24"/>
        </w:rPr>
        <w:t xml:space="preserve"> </w:t>
      </w:r>
      <w:r w:rsidR="00205C44" w:rsidRPr="00F916D2">
        <w:rPr>
          <w:rFonts w:ascii="Georgia" w:hAnsi="Georgia"/>
          <w:sz w:val="24"/>
          <w:szCs w:val="24"/>
        </w:rPr>
        <w:t xml:space="preserve">vevő vállalkozásnak </w:t>
      </w:r>
      <w:r w:rsidR="00906380">
        <w:rPr>
          <w:rFonts w:ascii="Georgia" w:hAnsi="Georgia"/>
          <w:sz w:val="24"/>
          <w:szCs w:val="24"/>
        </w:rPr>
        <w:t xml:space="preserve">(továbbiakban: gyártó) </w:t>
      </w:r>
      <w:r w:rsidR="00205C44" w:rsidRPr="00F916D2">
        <w:rPr>
          <w:rFonts w:ascii="Georgia" w:hAnsi="Georgia"/>
          <w:sz w:val="24"/>
          <w:szCs w:val="24"/>
        </w:rPr>
        <w:t>kötelessége</w:t>
      </w:r>
      <w:r w:rsidR="00D67F8B">
        <w:rPr>
          <w:rFonts w:ascii="Georgia" w:hAnsi="Georgia"/>
          <w:sz w:val="24"/>
          <w:szCs w:val="24"/>
        </w:rPr>
        <w:t xml:space="preserve"> az (1)-(7) bekezdésben foglalt követelmények teljesítése. </w:t>
      </w:r>
    </w:p>
    <w:p w14:paraId="63CBFC51" w14:textId="5B6A2860" w:rsidR="00F3117F" w:rsidRDefault="00F3117F" w:rsidP="00B94E71">
      <w:pPr>
        <w:pStyle w:val="Listaszerbekezds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rFonts w:ascii="Georgia" w:hAnsi="Georgia" w:cs="Segoe UI"/>
          <w:color w:val="0D0D0D"/>
          <w:sz w:val="24"/>
          <w:shd w:val="clear" w:color="auto" w:fill="FFFFFF"/>
        </w:rPr>
      </w:pPr>
      <w:r w:rsidRPr="00F3117F">
        <w:rPr>
          <w:rFonts w:ascii="Georgia" w:hAnsi="Georgia" w:cs="Segoe UI"/>
          <w:color w:val="0D0D0D"/>
          <w:sz w:val="24"/>
          <w:shd w:val="clear" w:color="auto" w:fill="FFFFFF"/>
        </w:rPr>
        <w:t>Biztosítani a dolgozók egészségét és biztonságát, valamint</w:t>
      </w:r>
      <w:r w:rsidR="008D0DEB">
        <w:rPr>
          <w:rFonts w:ascii="Georgia" w:hAnsi="Georgia" w:cs="Segoe UI"/>
          <w:color w:val="0D0D0D"/>
          <w:sz w:val="24"/>
          <w:shd w:val="clear" w:color="auto" w:fill="FFFFFF"/>
        </w:rPr>
        <w:t xml:space="preserve"> </w:t>
      </w:r>
      <w:r w:rsidRPr="00F3117F">
        <w:rPr>
          <w:rFonts w:ascii="Georgia" w:hAnsi="Georgia" w:cs="Segoe UI"/>
          <w:color w:val="0D0D0D"/>
          <w:sz w:val="24"/>
          <w:shd w:val="clear" w:color="auto" w:fill="FFFFFF"/>
        </w:rPr>
        <w:t>garantálni a méltányos munkakörülményeket a gyártási folyamatok során. Ez magában foglalja az átlagos életszínvonal fenntartásához szükséges lak</w:t>
      </w:r>
      <w:r w:rsidR="006F4A0D">
        <w:rPr>
          <w:rFonts w:ascii="Georgia" w:hAnsi="Georgia" w:cs="Segoe UI"/>
          <w:color w:val="0D0D0D"/>
          <w:sz w:val="24"/>
          <w:shd w:val="clear" w:color="auto" w:fill="FFFFFF"/>
        </w:rPr>
        <w:t>ó</w:t>
      </w:r>
      <w:r w:rsidRPr="00F3117F">
        <w:rPr>
          <w:rFonts w:ascii="Georgia" w:hAnsi="Georgia" w:cs="Segoe UI"/>
          <w:color w:val="0D0D0D"/>
          <w:sz w:val="24"/>
          <w:shd w:val="clear" w:color="auto" w:fill="FFFFFF"/>
        </w:rPr>
        <w:t>hellyel és bérezéssel való rendelkezést, valamint a dolgozók egészségügyi ellátásának biztosítását.</w:t>
      </w:r>
    </w:p>
    <w:p w14:paraId="688260BB" w14:textId="650D8FC9" w:rsidR="00B94E71" w:rsidRDefault="00F3117F" w:rsidP="00B94E71">
      <w:pPr>
        <w:pStyle w:val="Listaszerbekezds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rFonts w:ascii="Georgia" w:hAnsi="Georgia" w:cs="Segoe UI"/>
          <w:color w:val="0D0D0D"/>
          <w:sz w:val="24"/>
          <w:shd w:val="clear" w:color="auto" w:fill="FFFFFF"/>
        </w:rPr>
      </w:pPr>
      <w:r w:rsidRPr="00F3117F">
        <w:rPr>
          <w:rFonts w:ascii="Georgia" w:hAnsi="Georgia" w:cs="Segoe UI"/>
          <w:color w:val="0D0D0D"/>
          <w:sz w:val="24"/>
          <w:shd w:val="clear" w:color="auto" w:fill="FFFFFF"/>
        </w:rPr>
        <w:t>Tiszteletben tartani az emberi</w:t>
      </w:r>
      <w:r w:rsidR="006F4A0D">
        <w:rPr>
          <w:rFonts w:ascii="Georgia" w:hAnsi="Georgia" w:cs="Segoe UI"/>
          <w:color w:val="0D0D0D"/>
          <w:sz w:val="24"/>
          <w:shd w:val="clear" w:color="auto" w:fill="FFFFFF"/>
        </w:rPr>
        <w:t xml:space="preserve"> méltóságot</w:t>
      </w:r>
      <w:r w:rsidRPr="00F3117F">
        <w:rPr>
          <w:rFonts w:ascii="Georgia" w:hAnsi="Georgia" w:cs="Segoe UI"/>
          <w:color w:val="0D0D0D"/>
          <w:sz w:val="24"/>
          <w:shd w:val="clear" w:color="auto" w:fill="FFFFFF"/>
        </w:rPr>
        <w:t xml:space="preserve">, különös tekintettel a munkavállalók jogaira. Ez magában foglalja a diszkrimináció és </w:t>
      </w:r>
      <w:r w:rsidR="00E31B8B">
        <w:rPr>
          <w:rFonts w:ascii="Georgia" w:hAnsi="Georgia" w:cs="Segoe UI"/>
          <w:color w:val="0D0D0D"/>
          <w:sz w:val="24"/>
          <w:shd w:val="clear" w:color="auto" w:fill="FFFFFF"/>
        </w:rPr>
        <w:t xml:space="preserve">a </w:t>
      </w:r>
      <w:r w:rsidR="006F4A0D">
        <w:rPr>
          <w:rFonts w:ascii="Georgia" w:hAnsi="Georgia" w:cs="Segoe UI"/>
          <w:color w:val="0D0D0D"/>
          <w:sz w:val="24"/>
          <w:shd w:val="clear" w:color="auto" w:fill="FFFFFF"/>
        </w:rPr>
        <w:t>kényszermunka</w:t>
      </w:r>
      <w:r w:rsidRPr="00F3117F">
        <w:rPr>
          <w:rFonts w:ascii="Georgia" w:hAnsi="Georgia" w:cs="Segoe UI"/>
          <w:color w:val="0D0D0D"/>
          <w:sz w:val="24"/>
          <w:shd w:val="clear" w:color="auto" w:fill="FFFFFF"/>
        </w:rPr>
        <w:t xml:space="preserve">, valamint a gyerekmunka tilalmát. </w:t>
      </w:r>
      <w:r w:rsidR="00CA6431">
        <w:rPr>
          <w:rFonts w:ascii="Georgia" w:hAnsi="Georgia" w:cs="Segoe UI"/>
          <w:color w:val="0D0D0D"/>
          <w:sz w:val="24"/>
          <w:shd w:val="clear" w:color="auto" w:fill="FFFFFF"/>
        </w:rPr>
        <w:t xml:space="preserve">A </w:t>
      </w:r>
      <w:r w:rsidRPr="00F3117F">
        <w:rPr>
          <w:rFonts w:ascii="Georgia" w:hAnsi="Georgia" w:cs="Segoe UI"/>
          <w:color w:val="0D0D0D"/>
          <w:sz w:val="24"/>
          <w:shd w:val="clear" w:color="auto" w:fill="FFFFFF"/>
        </w:rPr>
        <w:t>vállalkozásoknak jogszerű foglalkoztatást kell biztosítani minden dolgozó számár</w:t>
      </w:r>
      <w:r w:rsidR="008D0DEB">
        <w:rPr>
          <w:rFonts w:ascii="Georgia" w:hAnsi="Georgia" w:cs="Segoe UI"/>
          <w:color w:val="0D0D0D"/>
          <w:sz w:val="24"/>
          <w:shd w:val="clear" w:color="auto" w:fill="FFFFFF"/>
        </w:rPr>
        <w:t>a</w:t>
      </w:r>
      <w:r w:rsidR="006D5463">
        <w:rPr>
          <w:rFonts w:ascii="Georgia" w:hAnsi="Georgia" w:cs="Segoe UI"/>
          <w:color w:val="0D0D0D"/>
          <w:sz w:val="24"/>
          <w:shd w:val="clear" w:color="auto" w:fill="FFFFFF"/>
        </w:rPr>
        <w:t>,</w:t>
      </w:r>
      <w:r w:rsidR="005134A4">
        <w:rPr>
          <w:rFonts w:ascii="Georgia" w:hAnsi="Georgia" w:cs="Segoe UI"/>
          <w:color w:val="0D0D0D"/>
          <w:sz w:val="24"/>
          <w:shd w:val="clear" w:color="auto" w:fill="FFFFFF"/>
        </w:rPr>
        <w:t xml:space="preserve"> és lehetőséget a szakszervezetek működésére.</w:t>
      </w:r>
    </w:p>
    <w:p w14:paraId="1A2F34AD" w14:textId="6ACE6F2C" w:rsidR="005134A4" w:rsidRDefault="005134A4" w:rsidP="00B94E71">
      <w:pPr>
        <w:pStyle w:val="Listaszerbekezds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rFonts w:ascii="Georgia" w:hAnsi="Georgia" w:cs="Segoe UI"/>
          <w:color w:val="0D0D0D"/>
          <w:sz w:val="24"/>
          <w:shd w:val="clear" w:color="auto" w:fill="FFFFFF"/>
        </w:rPr>
      </w:pPr>
      <w:r>
        <w:rPr>
          <w:rFonts w:ascii="Georgia" w:hAnsi="Georgia" w:cs="Segoe UI"/>
          <w:color w:val="0D0D0D"/>
          <w:sz w:val="24"/>
          <w:shd w:val="clear" w:color="auto" w:fill="FFFFFF"/>
        </w:rPr>
        <w:t>Meghatározni úgy a munkaidőt, hogy ne haladja meg a heti 48 órát, garantál</w:t>
      </w:r>
      <w:r w:rsidR="00CA6431">
        <w:rPr>
          <w:rFonts w:ascii="Georgia" w:hAnsi="Georgia" w:cs="Segoe UI"/>
          <w:color w:val="0D0D0D"/>
          <w:sz w:val="24"/>
          <w:shd w:val="clear" w:color="auto" w:fill="FFFFFF"/>
        </w:rPr>
        <w:t>ni</w:t>
      </w:r>
      <w:r>
        <w:rPr>
          <w:rFonts w:ascii="Georgia" w:hAnsi="Georgia" w:cs="Segoe UI"/>
          <w:color w:val="0D0D0D"/>
          <w:sz w:val="24"/>
          <w:shd w:val="clear" w:color="auto" w:fill="FFFFFF"/>
        </w:rPr>
        <w:t xml:space="preserve"> a </w:t>
      </w:r>
      <w:r w:rsidR="004951AB">
        <w:rPr>
          <w:rFonts w:ascii="Georgia" w:hAnsi="Georgia" w:cs="Segoe UI"/>
          <w:color w:val="0D0D0D"/>
          <w:sz w:val="24"/>
          <w:shd w:val="clear" w:color="auto" w:fill="FFFFFF"/>
        </w:rPr>
        <w:t xml:space="preserve">munkavállalók </w:t>
      </w:r>
      <w:proofErr w:type="spellStart"/>
      <w:r w:rsidR="004951AB">
        <w:rPr>
          <w:rFonts w:ascii="Georgia" w:hAnsi="Georgia" w:cs="Segoe UI"/>
          <w:color w:val="0D0D0D"/>
          <w:sz w:val="24"/>
          <w:shd w:val="clear" w:color="auto" w:fill="FFFFFF"/>
        </w:rPr>
        <w:t>pihenőidejét</w:t>
      </w:r>
      <w:proofErr w:type="spellEnd"/>
      <w:r w:rsidR="004951AB">
        <w:rPr>
          <w:rFonts w:ascii="Georgia" w:hAnsi="Georgia" w:cs="Segoe UI"/>
          <w:color w:val="0D0D0D"/>
          <w:sz w:val="24"/>
          <w:shd w:val="clear" w:color="auto" w:fill="FFFFFF"/>
        </w:rPr>
        <w:t xml:space="preserve"> és </w:t>
      </w:r>
      <w:r w:rsidR="00CA6431">
        <w:rPr>
          <w:rFonts w:ascii="Georgia" w:hAnsi="Georgia" w:cs="Segoe UI"/>
          <w:color w:val="0D0D0D"/>
          <w:sz w:val="24"/>
          <w:shd w:val="clear" w:color="auto" w:fill="FFFFFF"/>
        </w:rPr>
        <w:t xml:space="preserve">a </w:t>
      </w:r>
      <w:r w:rsidR="004951AB">
        <w:rPr>
          <w:rFonts w:ascii="Georgia" w:hAnsi="Georgia" w:cs="Segoe UI"/>
          <w:color w:val="0D0D0D"/>
          <w:sz w:val="24"/>
          <w:shd w:val="clear" w:color="auto" w:fill="FFFFFF"/>
        </w:rPr>
        <w:t>munka</w:t>
      </w:r>
      <w:r w:rsidR="00E31B8B">
        <w:rPr>
          <w:rFonts w:ascii="Georgia" w:hAnsi="Georgia" w:cs="Segoe UI"/>
          <w:color w:val="0D0D0D"/>
          <w:sz w:val="24"/>
          <w:shd w:val="clear" w:color="auto" w:fill="FFFFFF"/>
        </w:rPr>
        <w:t>–</w:t>
      </w:r>
      <w:r w:rsidR="004951AB">
        <w:rPr>
          <w:rFonts w:ascii="Georgia" w:hAnsi="Georgia" w:cs="Segoe UI"/>
          <w:color w:val="0D0D0D"/>
          <w:sz w:val="24"/>
          <w:shd w:val="clear" w:color="auto" w:fill="FFFFFF"/>
        </w:rPr>
        <w:t>magánélet</w:t>
      </w:r>
      <w:r w:rsidR="00815AA6">
        <w:rPr>
          <w:rFonts w:ascii="Georgia" w:hAnsi="Georgia" w:cs="Segoe UI"/>
          <w:color w:val="0D0D0D"/>
          <w:sz w:val="24"/>
          <w:shd w:val="clear" w:color="auto" w:fill="FFFFFF"/>
        </w:rPr>
        <w:t xml:space="preserve"> </w:t>
      </w:r>
      <w:r w:rsidR="00CA6431">
        <w:rPr>
          <w:rFonts w:ascii="Georgia" w:hAnsi="Georgia" w:cs="Segoe UI"/>
          <w:color w:val="0D0D0D"/>
          <w:sz w:val="24"/>
          <w:shd w:val="clear" w:color="auto" w:fill="FFFFFF"/>
        </w:rPr>
        <w:t>egészséges</w:t>
      </w:r>
      <w:r w:rsidR="004951AB">
        <w:rPr>
          <w:rFonts w:ascii="Georgia" w:hAnsi="Georgia" w:cs="Segoe UI"/>
          <w:color w:val="0D0D0D"/>
          <w:sz w:val="24"/>
          <w:shd w:val="clear" w:color="auto" w:fill="FFFFFF"/>
        </w:rPr>
        <w:t xml:space="preserve"> egyensúlyát.</w:t>
      </w:r>
    </w:p>
    <w:p w14:paraId="22551736" w14:textId="7593C902" w:rsidR="00F3117F" w:rsidRPr="00861DF1" w:rsidRDefault="00CA6431" w:rsidP="00B94E71">
      <w:pPr>
        <w:pStyle w:val="Listaszerbekezds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rFonts w:ascii="Georgia" w:hAnsi="Georgia" w:cs="Segoe UI"/>
          <w:color w:val="0D0D0D"/>
          <w:sz w:val="22"/>
          <w:shd w:val="clear" w:color="auto" w:fill="FFFFFF"/>
        </w:rPr>
      </w:pPr>
      <w:r>
        <w:rPr>
          <w:rFonts w:ascii="Georgia" w:hAnsi="Georgia" w:cs="Segoe UI"/>
          <w:color w:val="0D0D0D"/>
          <w:sz w:val="24"/>
          <w:shd w:val="clear" w:color="auto" w:fill="FFFFFF"/>
        </w:rPr>
        <w:t>B</w:t>
      </w:r>
      <w:r w:rsidRPr="00861DF1">
        <w:rPr>
          <w:rFonts w:ascii="Georgia" w:hAnsi="Georgia" w:cs="Segoe UI"/>
          <w:color w:val="0D0D0D"/>
          <w:sz w:val="24"/>
          <w:shd w:val="clear" w:color="auto" w:fill="FFFFFF"/>
        </w:rPr>
        <w:t xml:space="preserve">iztosítani </w:t>
      </w:r>
      <w:r>
        <w:rPr>
          <w:rFonts w:ascii="Georgia" w:hAnsi="Georgia" w:cs="Segoe UI"/>
          <w:color w:val="0D0D0D"/>
          <w:sz w:val="24"/>
          <w:shd w:val="clear" w:color="auto" w:fill="FFFFFF"/>
        </w:rPr>
        <w:t xml:space="preserve">kell </w:t>
      </w:r>
      <w:r w:rsidRPr="00861DF1">
        <w:rPr>
          <w:rFonts w:ascii="Georgia" w:hAnsi="Georgia" w:cs="Segoe UI"/>
          <w:color w:val="0D0D0D"/>
          <w:sz w:val="24"/>
          <w:shd w:val="clear" w:color="auto" w:fill="FFFFFF"/>
        </w:rPr>
        <w:t>az</w:t>
      </w:r>
      <w:r>
        <w:rPr>
          <w:rFonts w:ascii="Georgia" w:hAnsi="Georgia" w:cs="Segoe UI"/>
          <w:color w:val="0D0D0D"/>
          <w:sz w:val="24"/>
          <w:shd w:val="clear" w:color="auto" w:fill="FFFFFF"/>
        </w:rPr>
        <w:t xml:space="preserve"> előállított termékek</w:t>
      </w:r>
      <w:r w:rsidR="00E924B1">
        <w:rPr>
          <w:rFonts w:ascii="Georgia" w:hAnsi="Georgia" w:cs="Segoe UI"/>
          <w:color w:val="0D0D0D"/>
          <w:sz w:val="24"/>
          <w:shd w:val="clear" w:color="auto" w:fill="FFFFFF"/>
        </w:rPr>
        <w:t xml:space="preserve"> átláthatóságát</w:t>
      </w:r>
      <w:r>
        <w:rPr>
          <w:rFonts w:ascii="Georgia" w:hAnsi="Georgia" w:cs="Segoe UI"/>
          <w:color w:val="0D0D0D"/>
          <w:sz w:val="24"/>
          <w:shd w:val="clear" w:color="auto" w:fill="FFFFFF"/>
        </w:rPr>
        <w:t xml:space="preserve"> a</w:t>
      </w:r>
      <w:r w:rsidR="00B440C8">
        <w:rPr>
          <w:rFonts w:ascii="Georgia" w:hAnsi="Georgia" w:cs="Segoe UI"/>
          <w:color w:val="0D0D0D"/>
          <w:sz w:val="24"/>
          <w:shd w:val="clear" w:color="auto" w:fill="FFFFFF"/>
        </w:rPr>
        <w:t>nnak érdekében, hogy az (</w:t>
      </w:r>
      <w:proofErr w:type="gramStart"/>
      <w:r w:rsidR="00B440C8">
        <w:rPr>
          <w:rFonts w:ascii="Georgia" w:hAnsi="Georgia" w:cs="Segoe UI"/>
          <w:color w:val="0D0D0D"/>
          <w:sz w:val="24"/>
          <w:shd w:val="clear" w:color="auto" w:fill="FFFFFF"/>
        </w:rPr>
        <w:t>1</w:t>
      </w:r>
      <w:r w:rsidR="00E31B8B">
        <w:rPr>
          <w:rFonts w:ascii="Georgia" w:hAnsi="Georgia" w:cs="Segoe UI"/>
          <w:color w:val="0D0D0D"/>
          <w:sz w:val="24"/>
          <w:shd w:val="clear" w:color="auto" w:fill="FFFFFF"/>
        </w:rPr>
        <w:t>)–</w:t>
      </w:r>
      <w:proofErr w:type="gramEnd"/>
      <w:r w:rsidR="00E31B8B">
        <w:rPr>
          <w:rFonts w:ascii="Georgia" w:hAnsi="Georgia" w:cs="Segoe UI"/>
          <w:color w:val="0D0D0D"/>
          <w:sz w:val="24"/>
          <w:shd w:val="clear" w:color="auto" w:fill="FFFFFF"/>
        </w:rPr>
        <w:t>(</w:t>
      </w:r>
      <w:r w:rsidR="001D5F5F">
        <w:rPr>
          <w:rFonts w:ascii="Georgia" w:hAnsi="Georgia" w:cs="Segoe UI"/>
          <w:color w:val="0D0D0D"/>
          <w:sz w:val="24"/>
          <w:shd w:val="clear" w:color="auto" w:fill="FFFFFF"/>
        </w:rPr>
        <w:t>3</w:t>
      </w:r>
      <w:r w:rsidR="00B440C8">
        <w:rPr>
          <w:rFonts w:ascii="Georgia" w:hAnsi="Georgia" w:cs="Segoe UI"/>
          <w:color w:val="0D0D0D"/>
          <w:sz w:val="24"/>
          <w:shd w:val="clear" w:color="auto" w:fill="FFFFFF"/>
        </w:rPr>
        <w:t>)</w:t>
      </w:r>
      <w:r w:rsidR="001D5F5F">
        <w:rPr>
          <w:rFonts w:ascii="Georgia" w:hAnsi="Georgia" w:cs="Segoe UI"/>
          <w:color w:val="0D0D0D"/>
          <w:sz w:val="24"/>
          <w:shd w:val="clear" w:color="auto" w:fill="FFFFFF"/>
        </w:rPr>
        <w:t xml:space="preserve"> </w:t>
      </w:r>
      <w:r w:rsidR="00B440C8">
        <w:rPr>
          <w:rFonts w:ascii="Georgia" w:hAnsi="Georgia" w:cs="Segoe UI"/>
          <w:color w:val="0D0D0D"/>
          <w:sz w:val="24"/>
          <w:shd w:val="clear" w:color="auto" w:fill="FFFFFF"/>
        </w:rPr>
        <w:t>bekezdésben</w:t>
      </w:r>
      <w:r w:rsidR="001D5F5F">
        <w:rPr>
          <w:rFonts w:ascii="Georgia" w:hAnsi="Georgia" w:cs="Segoe UI"/>
          <w:color w:val="0D0D0D"/>
          <w:sz w:val="24"/>
          <w:shd w:val="clear" w:color="auto" w:fill="FFFFFF"/>
        </w:rPr>
        <w:t xml:space="preserve"> </w:t>
      </w:r>
      <w:r w:rsidR="00B440C8">
        <w:rPr>
          <w:rFonts w:ascii="Georgia" w:hAnsi="Georgia" w:cs="Segoe UI"/>
          <w:color w:val="0D0D0D"/>
          <w:sz w:val="24"/>
          <w:shd w:val="clear" w:color="auto" w:fill="FFFFFF"/>
        </w:rPr>
        <w:t>foglaltak az egész gyártási folyamat során érvényesüljenek.</w:t>
      </w:r>
      <w:r w:rsidR="00F3117F" w:rsidRPr="00861DF1">
        <w:rPr>
          <w:rFonts w:ascii="Georgia" w:hAnsi="Georgia" w:cs="Segoe UI"/>
          <w:color w:val="0D0D0D"/>
          <w:sz w:val="24"/>
          <w:shd w:val="clear" w:color="auto" w:fill="FFFFFF"/>
        </w:rPr>
        <w:t xml:space="preserve"> Ez magában foglalja az alapanyagok forrásának dokumentálását és a gyártási folyamat minden lépésének nyomon követését.</w:t>
      </w:r>
    </w:p>
    <w:p w14:paraId="470EF3DC" w14:textId="77777777" w:rsidR="00034A06" w:rsidRPr="00E16108" w:rsidRDefault="009265C8" w:rsidP="00034A06">
      <w:pPr>
        <w:pStyle w:val="Listaszerbekezds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rFonts w:ascii="Georgia" w:hAnsi="Georgia" w:cs="Segoe UI"/>
          <w:color w:val="0D0D0D"/>
          <w:sz w:val="22"/>
          <w:shd w:val="clear" w:color="auto" w:fill="FFFFFF"/>
        </w:rPr>
      </w:pPr>
      <w:r w:rsidRPr="009265C8">
        <w:rPr>
          <w:rFonts w:ascii="Georgia" w:hAnsi="Georgia" w:cs="Segoe UI"/>
          <w:color w:val="0D0D0D"/>
          <w:sz w:val="24"/>
          <w:shd w:val="clear" w:color="auto" w:fill="FFFFFF"/>
        </w:rPr>
        <w:t>K</w:t>
      </w:r>
      <w:r w:rsidR="00861DF1" w:rsidRPr="009265C8">
        <w:rPr>
          <w:rFonts w:ascii="Georgia" w:hAnsi="Georgia" w:cs="Segoe UI"/>
          <w:color w:val="0D0D0D"/>
          <w:sz w:val="24"/>
          <w:shd w:val="clear" w:color="auto" w:fill="FFFFFF"/>
        </w:rPr>
        <w:t>ifejleszteni és alkalmazni az etikus beszállítói láncokat, hogy biztosítsák az emberi jogok tiszteletben tartását az alapanyagok és más gyártási erőforrások beszerzése során.</w:t>
      </w:r>
    </w:p>
    <w:p w14:paraId="4AFDCCC4" w14:textId="1091DE6F" w:rsidR="00034A06" w:rsidRPr="00034A06" w:rsidRDefault="00034A06" w:rsidP="00034A06">
      <w:pPr>
        <w:pStyle w:val="Listaszerbekezds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rFonts w:ascii="Georgia" w:hAnsi="Georgia" w:cs="Segoe UI"/>
          <w:color w:val="0D0D0D"/>
          <w:sz w:val="22"/>
          <w:shd w:val="clear" w:color="auto" w:fill="FFFFFF"/>
        </w:rPr>
      </w:pPr>
      <w:r w:rsidRPr="00E16108">
        <w:rPr>
          <w:rFonts w:ascii="Georgia" w:hAnsi="Georgia" w:cs="Segoe UI"/>
          <w:color w:val="0D0D0D"/>
          <w:sz w:val="24"/>
          <w:shd w:val="clear" w:color="auto" w:fill="FFFFFF"/>
        </w:rPr>
        <w:t>Törekedni a konfliktusmentes anyagok használatára, hogy minimalizálják az emberi jogok megsértését és a fegyveres konfliktusokhoz való hozzájárulást.</w:t>
      </w:r>
    </w:p>
    <w:p w14:paraId="3E479EE0" w14:textId="20198CFF" w:rsidR="00861DF1" w:rsidRPr="00B16BC5" w:rsidRDefault="00B16BC5" w:rsidP="00B94E71">
      <w:pPr>
        <w:pStyle w:val="Listaszerbekezds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rFonts w:ascii="Georgia" w:hAnsi="Georgia" w:cs="Segoe UI"/>
          <w:color w:val="0D0D0D"/>
          <w:sz w:val="22"/>
          <w:shd w:val="clear" w:color="auto" w:fill="FFFFFF"/>
        </w:rPr>
      </w:pPr>
      <w:r w:rsidRPr="00B16BC5">
        <w:rPr>
          <w:rFonts w:ascii="Georgia" w:hAnsi="Georgia" w:cs="Segoe UI"/>
          <w:color w:val="0D0D0D"/>
          <w:sz w:val="24"/>
          <w:shd w:val="clear" w:color="auto" w:fill="FFFFFF"/>
        </w:rPr>
        <w:t>Tájékoztatást</w:t>
      </w:r>
      <w:r w:rsidR="00861DF1" w:rsidRPr="00B16BC5">
        <w:rPr>
          <w:rFonts w:ascii="Georgia" w:hAnsi="Georgia" w:cs="Segoe UI"/>
          <w:color w:val="0D0D0D"/>
          <w:sz w:val="24"/>
          <w:shd w:val="clear" w:color="auto" w:fill="FFFFFF"/>
        </w:rPr>
        <w:t xml:space="preserve"> </w:t>
      </w:r>
      <w:r w:rsidRPr="00B16BC5">
        <w:rPr>
          <w:rFonts w:ascii="Georgia" w:hAnsi="Georgia" w:cs="Segoe UI"/>
          <w:color w:val="0D0D0D"/>
          <w:sz w:val="24"/>
          <w:shd w:val="clear" w:color="auto" w:fill="FFFFFF"/>
        </w:rPr>
        <w:t>nyújtani</w:t>
      </w:r>
      <w:r w:rsidR="00861DF1" w:rsidRPr="00B16BC5">
        <w:rPr>
          <w:rFonts w:ascii="Georgia" w:hAnsi="Georgia" w:cs="Segoe UI"/>
          <w:color w:val="0D0D0D"/>
          <w:sz w:val="24"/>
          <w:shd w:val="clear" w:color="auto" w:fill="FFFFFF"/>
        </w:rPr>
        <w:t xml:space="preserve"> a fogyasztóknak az etikus gyártási és forgalmazási gyakorlatokról.</w:t>
      </w:r>
    </w:p>
    <w:p w14:paraId="7CB2906B" w14:textId="7ACEA69C" w:rsidR="00B16BC5" w:rsidRDefault="00B16BC5" w:rsidP="00B16BC5">
      <w:pPr>
        <w:tabs>
          <w:tab w:val="left" w:pos="426"/>
        </w:tabs>
        <w:spacing w:line="276" w:lineRule="auto"/>
        <w:jc w:val="both"/>
        <w:rPr>
          <w:rFonts w:ascii="Georgia" w:hAnsi="Georgia" w:cs="Segoe UI"/>
          <w:color w:val="0D0D0D"/>
          <w:sz w:val="24"/>
          <w:shd w:val="clear" w:color="auto" w:fill="FFFFFF"/>
        </w:rPr>
      </w:pPr>
      <w:r>
        <w:rPr>
          <w:rFonts w:ascii="Georgia" w:hAnsi="Georgia"/>
          <w:b/>
          <w:sz w:val="24"/>
          <w:szCs w:val="24"/>
        </w:rPr>
        <w:lastRenderedPageBreak/>
        <w:t>2</w:t>
      </w:r>
      <w:r w:rsidRPr="00B16BC5">
        <w:rPr>
          <w:rFonts w:ascii="Georgia" w:hAnsi="Georgia"/>
          <w:b/>
          <w:sz w:val="24"/>
          <w:szCs w:val="24"/>
        </w:rPr>
        <w:t xml:space="preserve">.§ </w:t>
      </w:r>
      <w:r w:rsidR="00E924B1">
        <w:rPr>
          <w:rFonts w:ascii="Georgia" w:hAnsi="Georgia" w:cs="Segoe UI"/>
          <w:color w:val="0D0D0D"/>
          <w:sz w:val="24"/>
          <w:shd w:val="clear" w:color="auto" w:fill="FFFFFF"/>
        </w:rPr>
        <w:t xml:space="preserve">A </w:t>
      </w:r>
      <w:r w:rsidR="00A0437A">
        <w:rPr>
          <w:rFonts w:ascii="Georgia" w:hAnsi="Georgia" w:cs="Segoe UI"/>
          <w:color w:val="0D0D0D"/>
          <w:sz w:val="24"/>
          <w:shd w:val="clear" w:color="auto" w:fill="FFFFFF"/>
        </w:rPr>
        <w:t>gyártóknak</w:t>
      </w:r>
      <w:r w:rsidRPr="00B16BC5">
        <w:rPr>
          <w:rFonts w:ascii="Georgia" w:hAnsi="Georgia" w:cs="Segoe UI"/>
          <w:color w:val="0D0D0D"/>
          <w:sz w:val="24"/>
          <w:shd w:val="clear" w:color="auto" w:fill="FFFFFF"/>
        </w:rPr>
        <w:t xml:space="preserve"> rendszeresen jelentést kell benyújtaniuk a gyártási és </w:t>
      </w:r>
      <w:r w:rsidR="00E924B1">
        <w:rPr>
          <w:rFonts w:ascii="Georgia" w:hAnsi="Georgia" w:cs="Segoe UI"/>
          <w:color w:val="0D0D0D"/>
          <w:sz w:val="24"/>
          <w:shd w:val="clear" w:color="auto" w:fill="FFFFFF"/>
        </w:rPr>
        <w:t xml:space="preserve">forgalmazási </w:t>
      </w:r>
      <w:r w:rsidR="001D5F5F">
        <w:rPr>
          <w:rFonts w:ascii="Georgia" w:hAnsi="Georgia" w:cs="Segoe UI"/>
          <w:color w:val="0D0D0D"/>
          <w:sz w:val="24"/>
          <w:shd w:val="clear" w:color="auto" w:fill="FFFFFF"/>
        </w:rPr>
        <w:t>g</w:t>
      </w:r>
      <w:r w:rsidRPr="00B16BC5">
        <w:rPr>
          <w:rFonts w:ascii="Georgia" w:hAnsi="Georgia" w:cs="Segoe UI"/>
          <w:color w:val="0D0D0D"/>
          <w:sz w:val="24"/>
          <w:shd w:val="clear" w:color="auto" w:fill="FFFFFF"/>
        </w:rPr>
        <w:t>yakorlatokról, valamint az emberi jogok tiszteletben tartásáról</w:t>
      </w:r>
      <w:r w:rsidR="001E28EC">
        <w:rPr>
          <w:rFonts w:ascii="Georgia" w:hAnsi="Georgia" w:cs="Segoe UI"/>
          <w:color w:val="0D0D0D"/>
          <w:sz w:val="24"/>
          <w:shd w:val="clear" w:color="auto" w:fill="FFFFFF"/>
        </w:rPr>
        <w:t xml:space="preserve"> az Ellenőrzött Gyártó Program</w:t>
      </w:r>
      <w:r w:rsidR="00C93A8F">
        <w:rPr>
          <w:rFonts w:ascii="Georgia" w:hAnsi="Georgia" w:cs="Segoe UI"/>
          <w:color w:val="0D0D0D"/>
          <w:sz w:val="24"/>
          <w:shd w:val="clear" w:color="auto" w:fill="FFFFFF"/>
        </w:rPr>
        <w:t xml:space="preserve"> keretében</w:t>
      </w:r>
      <w:r w:rsidR="00906380">
        <w:rPr>
          <w:rFonts w:ascii="Georgia" w:hAnsi="Georgia" w:cs="Segoe UI"/>
          <w:color w:val="0D0D0D"/>
          <w:sz w:val="24"/>
          <w:shd w:val="clear" w:color="auto" w:fill="FFFFFF"/>
        </w:rPr>
        <w:t>.</w:t>
      </w:r>
    </w:p>
    <w:p w14:paraId="5B1DE455" w14:textId="37AABFD4" w:rsidR="00C44772" w:rsidRPr="00B16BC5" w:rsidRDefault="00C44772" w:rsidP="00B16BC5">
      <w:pPr>
        <w:tabs>
          <w:tab w:val="left" w:pos="426"/>
        </w:tabs>
        <w:spacing w:line="276" w:lineRule="auto"/>
        <w:jc w:val="both"/>
        <w:rPr>
          <w:rFonts w:ascii="Georgia" w:hAnsi="Georgia"/>
          <w:b/>
          <w:sz w:val="24"/>
          <w:szCs w:val="24"/>
        </w:rPr>
      </w:pPr>
      <w:r w:rsidRPr="00550566">
        <w:rPr>
          <w:rFonts w:ascii="Georgia" w:hAnsi="Georgia" w:cs="Segoe UI"/>
          <w:b/>
          <w:color w:val="0D0D0D"/>
          <w:sz w:val="24"/>
          <w:shd w:val="clear" w:color="auto" w:fill="FFFFFF"/>
        </w:rPr>
        <w:t>3.§</w:t>
      </w:r>
      <w:r>
        <w:rPr>
          <w:rFonts w:ascii="Georgia" w:hAnsi="Georgia" w:cs="Segoe UI"/>
          <w:color w:val="0D0D0D"/>
          <w:sz w:val="24"/>
          <w:shd w:val="clear" w:color="auto" w:fill="FFFFFF"/>
        </w:rPr>
        <w:t xml:space="preserve"> </w:t>
      </w:r>
      <w:r w:rsidR="00E924B1">
        <w:rPr>
          <w:rFonts w:ascii="Georgia" w:hAnsi="Georgia" w:cs="Segoe UI"/>
          <w:color w:val="0D0D0D"/>
          <w:sz w:val="24"/>
          <w:shd w:val="clear" w:color="auto" w:fill="FFFFFF"/>
        </w:rPr>
        <w:t xml:space="preserve">A 2. §-ban meghatározott programban </w:t>
      </w:r>
      <w:r>
        <w:rPr>
          <w:rFonts w:ascii="Georgia" w:hAnsi="Georgia" w:cs="Segoe UI"/>
          <w:color w:val="0D0D0D"/>
          <w:sz w:val="24"/>
          <w:shd w:val="clear" w:color="auto" w:fill="FFFFFF"/>
        </w:rPr>
        <w:t>a magyarországi székhellyel rendelkező, valamint a magyarországi székhellyel nem rendelkező</w:t>
      </w:r>
      <w:r w:rsidR="0092056B">
        <w:rPr>
          <w:rFonts w:ascii="Georgia" w:hAnsi="Georgia" w:cs="Segoe UI"/>
          <w:color w:val="0D0D0D"/>
          <w:sz w:val="24"/>
          <w:shd w:val="clear" w:color="auto" w:fill="FFFFFF"/>
        </w:rPr>
        <w:t>, de termékeiket Magyarország területére beszállító és forgalmazó</w:t>
      </w:r>
      <w:r>
        <w:rPr>
          <w:rFonts w:ascii="Georgia" w:hAnsi="Georgia" w:cs="Segoe UI"/>
          <w:color w:val="0D0D0D"/>
          <w:sz w:val="24"/>
          <w:shd w:val="clear" w:color="auto" w:fill="FFFFFF"/>
        </w:rPr>
        <w:t xml:space="preserve"> gyártók is kötelesek részt venni. </w:t>
      </w:r>
    </w:p>
    <w:p w14:paraId="3EC73E6C" w14:textId="77777777" w:rsidR="00B16BC5" w:rsidRPr="00F3117F" w:rsidRDefault="00B16BC5" w:rsidP="00B16BC5">
      <w:pPr>
        <w:pStyle w:val="Listaszerbekezds"/>
        <w:tabs>
          <w:tab w:val="left" w:pos="426"/>
        </w:tabs>
        <w:spacing w:line="276" w:lineRule="auto"/>
        <w:jc w:val="both"/>
        <w:rPr>
          <w:rFonts w:ascii="Georgia" w:hAnsi="Georgia" w:cs="Segoe UI"/>
          <w:color w:val="0D0D0D"/>
          <w:sz w:val="24"/>
          <w:shd w:val="clear" w:color="auto" w:fill="FFFFFF"/>
        </w:rPr>
      </w:pPr>
    </w:p>
    <w:p w14:paraId="17D23D12" w14:textId="77777777" w:rsidR="005970BA" w:rsidRDefault="005970BA" w:rsidP="007E00F6">
      <w:pPr>
        <w:pStyle w:val="Listaszerbekezds"/>
        <w:tabs>
          <w:tab w:val="left" w:pos="426"/>
        </w:tabs>
        <w:spacing w:after="360" w:line="276" w:lineRule="auto"/>
        <w:ind w:left="0"/>
        <w:jc w:val="center"/>
        <w:rPr>
          <w:rFonts w:ascii="Georgia" w:hAnsi="Georgia"/>
          <w:sz w:val="24"/>
          <w:szCs w:val="24"/>
        </w:rPr>
      </w:pPr>
    </w:p>
    <w:p w14:paraId="26DBBE84" w14:textId="58FA93B5" w:rsidR="005970BA" w:rsidRPr="007E00F6" w:rsidRDefault="005F644C" w:rsidP="007E00F6">
      <w:pPr>
        <w:pStyle w:val="Listaszerbekezds"/>
        <w:numPr>
          <w:ilvl w:val="0"/>
          <w:numId w:val="2"/>
        </w:numPr>
        <w:tabs>
          <w:tab w:val="left" w:pos="426"/>
        </w:tabs>
        <w:spacing w:after="360" w:line="276" w:lineRule="auto"/>
        <w:ind w:left="0" w:firstLine="0"/>
        <w:jc w:val="center"/>
        <w:rPr>
          <w:rFonts w:ascii="Georgia" w:hAnsi="Georgia"/>
          <w:caps/>
          <w:sz w:val="24"/>
        </w:rPr>
      </w:pPr>
      <w:r>
        <w:rPr>
          <w:rFonts w:ascii="Georgia" w:hAnsi="Georgia"/>
          <w:caps/>
          <w:sz w:val="24"/>
        </w:rPr>
        <w:t xml:space="preserve">Az etikus gyártás </w:t>
      </w:r>
      <w:r w:rsidR="00CB72C3">
        <w:rPr>
          <w:rFonts w:ascii="Georgia" w:hAnsi="Georgia"/>
          <w:caps/>
          <w:sz w:val="24"/>
        </w:rPr>
        <w:t>dokumentálása és ellenőrzése</w:t>
      </w:r>
    </w:p>
    <w:p w14:paraId="012B35CA" w14:textId="3E349422" w:rsidR="001E28EC" w:rsidRPr="00A567B9" w:rsidRDefault="0092056B" w:rsidP="001E28EC">
      <w:pPr>
        <w:tabs>
          <w:tab w:val="left" w:pos="426"/>
        </w:tabs>
        <w:spacing w:line="276" w:lineRule="auto"/>
        <w:jc w:val="both"/>
        <w:rPr>
          <w:rFonts w:ascii="Georgia" w:hAnsi="Georgia" w:cs="Segoe UI"/>
          <w:color w:val="0D0D0D"/>
          <w:sz w:val="24"/>
          <w:shd w:val="clear" w:color="auto" w:fill="FFFFFF"/>
        </w:rPr>
      </w:pPr>
      <w:r>
        <w:rPr>
          <w:rFonts w:ascii="Georgia" w:hAnsi="Georgia"/>
          <w:b/>
          <w:sz w:val="22"/>
          <w:szCs w:val="24"/>
        </w:rPr>
        <w:t>4</w:t>
      </w:r>
      <w:r w:rsidR="001E28EC" w:rsidRPr="00A567B9">
        <w:rPr>
          <w:rFonts w:ascii="Georgia" w:hAnsi="Georgia"/>
          <w:b/>
          <w:sz w:val="22"/>
          <w:szCs w:val="24"/>
        </w:rPr>
        <w:t>.</w:t>
      </w:r>
      <w:r w:rsidR="005970BA" w:rsidRPr="00A567B9">
        <w:rPr>
          <w:rFonts w:ascii="Georgia" w:hAnsi="Georgia"/>
          <w:b/>
          <w:sz w:val="22"/>
          <w:szCs w:val="24"/>
        </w:rPr>
        <w:t>§</w:t>
      </w:r>
      <w:r w:rsidR="001E28EC" w:rsidRPr="00A567B9">
        <w:rPr>
          <w:rFonts w:ascii="Georgia" w:hAnsi="Georgia"/>
          <w:b/>
          <w:sz w:val="22"/>
          <w:szCs w:val="24"/>
        </w:rPr>
        <w:t xml:space="preserve"> </w:t>
      </w:r>
      <w:r w:rsidR="001E28EC" w:rsidRPr="00A567B9">
        <w:rPr>
          <w:rFonts w:ascii="Georgia" w:hAnsi="Georgia" w:cs="Segoe UI"/>
          <w:color w:val="0D0D0D"/>
          <w:sz w:val="24"/>
          <w:shd w:val="clear" w:color="auto" w:fill="FFFFFF"/>
        </w:rPr>
        <w:t xml:space="preserve">A törvény hatályba lépését követő </w:t>
      </w:r>
      <w:r w:rsidR="00D13B5E">
        <w:rPr>
          <w:rFonts w:ascii="Georgia" w:hAnsi="Georgia" w:cs="Segoe UI"/>
          <w:color w:val="0D0D0D"/>
          <w:sz w:val="24"/>
          <w:shd w:val="clear" w:color="auto" w:fill="FFFFFF"/>
        </w:rPr>
        <w:t>30</w:t>
      </w:r>
      <w:r w:rsidR="00D13B5E" w:rsidRPr="00A567B9">
        <w:rPr>
          <w:rFonts w:ascii="Georgia" w:hAnsi="Georgia" w:cs="Segoe UI"/>
          <w:color w:val="0D0D0D"/>
          <w:sz w:val="24"/>
          <w:shd w:val="clear" w:color="auto" w:fill="FFFFFF"/>
        </w:rPr>
        <w:t xml:space="preserve"> </w:t>
      </w:r>
      <w:r w:rsidR="001E28EC" w:rsidRPr="00A567B9">
        <w:rPr>
          <w:rFonts w:ascii="Georgia" w:hAnsi="Georgia" w:cs="Segoe UI"/>
          <w:color w:val="0D0D0D"/>
          <w:sz w:val="24"/>
          <w:shd w:val="clear" w:color="auto" w:fill="FFFFFF"/>
        </w:rPr>
        <w:t>napon belül minden elektronikai cikket gyártónak regisztrálnia kell a Nemzeti Fogyasztóvédelmi Hatóság (továbbiakban: Hatóság) által létrehozott és működtetett Elektromos és Elektronikus Készülékek Rendszer</w:t>
      </w:r>
      <w:r w:rsidR="008A1DB8">
        <w:rPr>
          <w:rFonts w:ascii="Georgia" w:hAnsi="Georgia" w:cs="Segoe UI"/>
          <w:color w:val="0D0D0D"/>
          <w:sz w:val="24"/>
          <w:shd w:val="clear" w:color="auto" w:fill="FFFFFF"/>
        </w:rPr>
        <w:t>e</w:t>
      </w:r>
      <w:r w:rsidR="001E28EC" w:rsidRPr="00A567B9">
        <w:rPr>
          <w:rFonts w:ascii="Georgia" w:hAnsi="Georgia" w:cs="Segoe UI"/>
          <w:color w:val="0D0D0D"/>
          <w:sz w:val="24"/>
          <w:shd w:val="clear" w:color="auto" w:fill="FFFFFF"/>
        </w:rPr>
        <w:t xml:space="preserve"> (</w:t>
      </w:r>
      <w:r w:rsidR="00735931">
        <w:rPr>
          <w:rFonts w:ascii="Georgia" w:hAnsi="Georgia" w:cs="Segoe UI"/>
          <w:color w:val="0D0D0D"/>
          <w:sz w:val="24"/>
          <w:shd w:val="clear" w:color="auto" w:fill="FFFFFF"/>
        </w:rPr>
        <w:t xml:space="preserve">a továbbiakban: </w:t>
      </w:r>
      <w:r w:rsidR="001E28EC" w:rsidRPr="00A567B9">
        <w:rPr>
          <w:rFonts w:ascii="Georgia" w:hAnsi="Georgia" w:cs="Segoe UI"/>
          <w:color w:val="0D0D0D"/>
          <w:sz w:val="24"/>
          <w:shd w:val="clear" w:color="auto" w:fill="FFFFFF"/>
        </w:rPr>
        <w:t>ELEK) nevű új, elektronikus nyilvántartó és ügyfélkezelő rendszerbe.</w:t>
      </w:r>
    </w:p>
    <w:p w14:paraId="75FA3F58" w14:textId="7D1F59F9" w:rsidR="001E28EC" w:rsidRDefault="0092056B" w:rsidP="001E28EC">
      <w:pPr>
        <w:tabs>
          <w:tab w:val="left" w:pos="426"/>
        </w:tabs>
        <w:spacing w:line="276" w:lineRule="auto"/>
        <w:jc w:val="both"/>
        <w:rPr>
          <w:rFonts w:ascii="Georgia" w:hAnsi="Georgia" w:cs="Segoe UI"/>
          <w:color w:val="0D0D0D"/>
          <w:sz w:val="24"/>
          <w:shd w:val="clear" w:color="auto" w:fill="FFFFFF"/>
        </w:rPr>
      </w:pPr>
      <w:r>
        <w:rPr>
          <w:rFonts w:ascii="Georgia" w:hAnsi="Georgia" w:cs="Segoe UI"/>
          <w:b/>
          <w:color w:val="0D0D0D"/>
          <w:sz w:val="24"/>
          <w:shd w:val="clear" w:color="auto" w:fill="FFFFFF"/>
        </w:rPr>
        <w:t>5</w:t>
      </w:r>
      <w:r w:rsidR="001E28EC" w:rsidRPr="00A567B9">
        <w:rPr>
          <w:rFonts w:ascii="Georgia" w:hAnsi="Georgia" w:cs="Segoe UI"/>
          <w:b/>
          <w:color w:val="0D0D0D"/>
          <w:sz w:val="24"/>
          <w:shd w:val="clear" w:color="auto" w:fill="FFFFFF"/>
        </w:rPr>
        <w:t>.§</w:t>
      </w:r>
      <w:r w:rsidR="001E28EC" w:rsidRPr="00A567B9">
        <w:rPr>
          <w:rFonts w:ascii="Georgia" w:hAnsi="Georgia" w:cs="Segoe UI"/>
          <w:color w:val="0D0D0D"/>
          <w:sz w:val="24"/>
          <w:shd w:val="clear" w:color="auto" w:fill="FFFFFF"/>
        </w:rPr>
        <w:t xml:space="preserve"> A regisztrációt követő </w:t>
      </w:r>
      <w:r w:rsidR="005C4962">
        <w:rPr>
          <w:rFonts w:ascii="Georgia" w:hAnsi="Georgia" w:cs="Segoe UI"/>
          <w:color w:val="0D0D0D"/>
          <w:sz w:val="24"/>
          <w:shd w:val="clear" w:color="auto" w:fill="FFFFFF"/>
        </w:rPr>
        <w:t>30 napon</w:t>
      </w:r>
      <w:r w:rsidR="007A623F">
        <w:rPr>
          <w:rFonts w:ascii="Georgia" w:hAnsi="Georgia" w:cs="Segoe UI"/>
          <w:color w:val="0D0D0D"/>
          <w:sz w:val="24"/>
          <w:shd w:val="clear" w:color="auto" w:fill="FFFFFF"/>
        </w:rPr>
        <w:t xml:space="preserve"> belül a gyártónak</w:t>
      </w:r>
      <w:r w:rsidR="00A567B9">
        <w:rPr>
          <w:rFonts w:ascii="Georgia" w:hAnsi="Georgia" w:cs="Segoe UI"/>
          <w:color w:val="0D0D0D"/>
          <w:sz w:val="24"/>
          <w:shd w:val="clear" w:color="auto" w:fill="FFFFFF"/>
        </w:rPr>
        <w:t xml:space="preserve"> igazolni</w:t>
      </w:r>
      <w:r w:rsidR="007A623F">
        <w:rPr>
          <w:rFonts w:ascii="Georgia" w:hAnsi="Georgia" w:cs="Segoe UI"/>
          <w:color w:val="0D0D0D"/>
          <w:sz w:val="24"/>
          <w:shd w:val="clear" w:color="auto" w:fill="FFFFFF"/>
        </w:rPr>
        <w:t>a</w:t>
      </w:r>
      <w:r w:rsidR="00A567B9">
        <w:rPr>
          <w:rFonts w:ascii="Georgia" w:hAnsi="Georgia" w:cs="Segoe UI"/>
          <w:color w:val="0D0D0D"/>
          <w:sz w:val="24"/>
          <w:shd w:val="clear" w:color="auto" w:fill="FFFFFF"/>
        </w:rPr>
        <w:t xml:space="preserve"> kell az 1.§-ban foglalt kötelezettségek teljesítését</w:t>
      </w:r>
      <w:r w:rsidR="00B27552">
        <w:rPr>
          <w:rFonts w:ascii="Georgia" w:hAnsi="Georgia" w:cs="Segoe UI"/>
          <w:color w:val="0D0D0D"/>
          <w:sz w:val="24"/>
          <w:shd w:val="clear" w:color="auto" w:fill="FFFFFF"/>
        </w:rPr>
        <w:t xml:space="preserve"> a megfelelő dokumentumok ELEK rendszerbe történő feltöltésével</w:t>
      </w:r>
      <w:r w:rsidR="00A567B9">
        <w:rPr>
          <w:rFonts w:ascii="Georgia" w:hAnsi="Georgia" w:cs="Segoe UI"/>
          <w:color w:val="0D0D0D"/>
          <w:sz w:val="24"/>
          <w:shd w:val="clear" w:color="auto" w:fill="FFFFFF"/>
        </w:rPr>
        <w:t>.</w:t>
      </w:r>
    </w:p>
    <w:p w14:paraId="52B315AD" w14:textId="21C39FF8" w:rsidR="00F00C30" w:rsidRDefault="0092056B" w:rsidP="001E28EC">
      <w:pPr>
        <w:tabs>
          <w:tab w:val="left" w:pos="426"/>
        </w:tabs>
        <w:spacing w:line="276" w:lineRule="auto"/>
        <w:jc w:val="both"/>
        <w:rPr>
          <w:rFonts w:ascii="Georgia" w:hAnsi="Georgia" w:cs="Segoe UI"/>
          <w:color w:val="0D0D0D"/>
          <w:sz w:val="24"/>
          <w:shd w:val="clear" w:color="auto" w:fill="FFFFFF"/>
        </w:rPr>
      </w:pPr>
      <w:r>
        <w:rPr>
          <w:rFonts w:ascii="Georgia" w:hAnsi="Georgia" w:cs="Segoe UI"/>
          <w:b/>
          <w:color w:val="0D0D0D"/>
          <w:sz w:val="24"/>
          <w:shd w:val="clear" w:color="auto" w:fill="FFFFFF"/>
        </w:rPr>
        <w:t>6</w:t>
      </w:r>
      <w:r w:rsidR="00F00C30" w:rsidRPr="00F00C30">
        <w:rPr>
          <w:rFonts w:ascii="Georgia" w:hAnsi="Georgia" w:cs="Segoe UI"/>
          <w:b/>
          <w:color w:val="0D0D0D"/>
          <w:sz w:val="24"/>
          <w:shd w:val="clear" w:color="auto" w:fill="FFFFFF"/>
        </w:rPr>
        <w:t>.§</w:t>
      </w:r>
      <w:r w:rsidR="00F00C30">
        <w:rPr>
          <w:rFonts w:ascii="Georgia" w:hAnsi="Georgia" w:cs="Segoe UI"/>
          <w:color w:val="0D0D0D"/>
          <w:sz w:val="24"/>
          <w:shd w:val="clear" w:color="auto" w:fill="FFFFFF"/>
        </w:rPr>
        <w:t xml:space="preserve"> A benyújtott dokumentumok ellenőrzése és elbírálása a Hatóság feladata. </w:t>
      </w:r>
      <w:r w:rsidR="000F69E8">
        <w:rPr>
          <w:rFonts w:ascii="Georgia" w:hAnsi="Georgia" w:cs="Segoe UI"/>
          <w:color w:val="0D0D0D"/>
          <w:sz w:val="24"/>
          <w:shd w:val="clear" w:color="auto" w:fill="FFFFFF"/>
        </w:rPr>
        <w:t>A Hatóságnak 90 nap áll rendelkezésére ahhoz, hogy a gyártóval szemben támasztott követelmények teljesüléséről döntsön.</w:t>
      </w:r>
    </w:p>
    <w:p w14:paraId="4298CF0B" w14:textId="41935407" w:rsidR="00815AA6" w:rsidRDefault="00815AA6" w:rsidP="00815AA6">
      <w:pPr>
        <w:tabs>
          <w:tab w:val="left" w:pos="426"/>
        </w:tabs>
        <w:spacing w:line="276" w:lineRule="auto"/>
        <w:ind w:left="426"/>
        <w:jc w:val="both"/>
        <w:rPr>
          <w:rFonts w:ascii="Georgia" w:hAnsi="Georgia" w:cs="Segoe UI"/>
          <w:color w:val="0D0D0D"/>
          <w:sz w:val="24"/>
          <w:shd w:val="clear" w:color="auto" w:fill="FFFFFF"/>
        </w:rPr>
      </w:pPr>
      <w:r>
        <w:rPr>
          <w:rFonts w:ascii="Georgia" w:hAnsi="Georgia" w:cs="Segoe UI"/>
          <w:color w:val="0D0D0D"/>
          <w:sz w:val="24"/>
          <w:shd w:val="clear" w:color="auto" w:fill="FFFFFF"/>
        </w:rPr>
        <w:t xml:space="preserve">(1) A Hatóság a gyártót előzetes értesítés nélkül ellenőrizheti annak érdekében, hogy megbizonyosodjon </w:t>
      </w:r>
      <w:r w:rsidR="00E31B8B">
        <w:rPr>
          <w:rFonts w:ascii="Georgia" w:hAnsi="Georgia" w:cs="Segoe UI"/>
          <w:color w:val="0D0D0D"/>
          <w:sz w:val="24"/>
          <w:shd w:val="clear" w:color="auto" w:fill="FFFFFF"/>
        </w:rPr>
        <w:t>arról</w:t>
      </w:r>
      <w:r>
        <w:rPr>
          <w:rFonts w:ascii="Georgia" w:hAnsi="Georgia" w:cs="Segoe UI"/>
          <w:color w:val="0D0D0D"/>
          <w:sz w:val="24"/>
          <w:shd w:val="clear" w:color="auto" w:fill="FFFFFF"/>
        </w:rPr>
        <w:t xml:space="preserve">, </w:t>
      </w:r>
      <w:r w:rsidR="00E31B8B">
        <w:rPr>
          <w:rFonts w:ascii="Georgia" w:hAnsi="Georgia" w:cs="Segoe UI"/>
          <w:color w:val="0D0D0D"/>
          <w:sz w:val="24"/>
          <w:shd w:val="clear" w:color="auto" w:fill="FFFFFF"/>
        </w:rPr>
        <w:t xml:space="preserve">hogy </w:t>
      </w:r>
      <w:r>
        <w:rPr>
          <w:rFonts w:ascii="Georgia" w:hAnsi="Georgia" w:cs="Segoe UI"/>
          <w:color w:val="0D0D0D"/>
          <w:sz w:val="24"/>
          <w:shd w:val="clear" w:color="auto" w:fill="FFFFFF"/>
        </w:rPr>
        <w:t>a 1.§-ban foglalt feltételek továbbra is fennállnak.</w:t>
      </w:r>
    </w:p>
    <w:p w14:paraId="1CA05172" w14:textId="4C0B6596" w:rsidR="00F00C30" w:rsidRDefault="00F00C30" w:rsidP="00F00C30">
      <w:pPr>
        <w:tabs>
          <w:tab w:val="left" w:pos="426"/>
        </w:tabs>
        <w:spacing w:line="276" w:lineRule="auto"/>
        <w:ind w:left="426"/>
        <w:jc w:val="both"/>
        <w:rPr>
          <w:rFonts w:ascii="Georgia" w:hAnsi="Georgia" w:cs="Segoe UI"/>
          <w:color w:val="0D0D0D"/>
          <w:sz w:val="24"/>
          <w:shd w:val="clear" w:color="auto" w:fill="FFFFFF"/>
        </w:rPr>
      </w:pPr>
      <w:r w:rsidRPr="00F00C30">
        <w:rPr>
          <w:rFonts w:ascii="Georgia" w:hAnsi="Georgia" w:cs="Segoe UI"/>
          <w:color w:val="0D0D0D"/>
          <w:sz w:val="24"/>
          <w:shd w:val="clear" w:color="auto" w:fill="FFFFFF"/>
        </w:rPr>
        <w:t>(</w:t>
      </w:r>
      <w:r w:rsidR="00B27552">
        <w:rPr>
          <w:rFonts w:ascii="Georgia" w:hAnsi="Georgia" w:cs="Segoe UI"/>
          <w:color w:val="0D0D0D"/>
          <w:sz w:val="24"/>
          <w:shd w:val="clear" w:color="auto" w:fill="FFFFFF"/>
        </w:rPr>
        <w:t>2</w:t>
      </w:r>
      <w:r w:rsidR="00815AA6">
        <w:rPr>
          <w:rFonts w:ascii="Georgia" w:hAnsi="Georgia" w:cs="Segoe UI"/>
          <w:color w:val="0D0D0D"/>
          <w:sz w:val="24"/>
          <w:shd w:val="clear" w:color="auto" w:fill="FFFFFF"/>
        </w:rPr>
        <w:t xml:space="preserve">) </w:t>
      </w:r>
      <w:r w:rsidRPr="00F00C30">
        <w:rPr>
          <w:rFonts w:ascii="Georgia" w:hAnsi="Georgia" w:cs="Segoe UI"/>
          <w:color w:val="0D0D0D"/>
          <w:sz w:val="24"/>
          <w:shd w:val="clear" w:color="auto" w:fill="FFFFFF"/>
        </w:rPr>
        <w:t xml:space="preserve">A Hatóság </w:t>
      </w:r>
      <w:r w:rsidR="00E31B8B" w:rsidRPr="00F00C30">
        <w:rPr>
          <w:rFonts w:ascii="Georgia" w:hAnsi="Georgia" w:cs="Segoe UI"/>
          <w:color w:val="0D0D0D"/>
          <w:sz w:val="24"/>
          <w:shd w:val="clear" w:color="auto" w:fill="FFFFFF"/>
        </w:rPr>
        <w:t xml:space="preserve">jogosult </w:t>
      </w:r>
      <w:r w:rsidRPr="00F00C30">
        <w:rPr>
          <w:rFonts w:ascii="Georgia" w:hAnsi="Georgia" w:cs="Segoe UI"/>
          <w:color w:val="0D0D0D"/>
          <w:sz w:val="24"/>
          <w:shd w:val="clear" w:color="auto" w:fill="FFFFFF"/>
        </w:rPr>
        <w:t>rendkívül</w:t>
      </w:r>
      <w:r w:rsidR="00C93A8F">
        <w:rPr>
          <w:rFonts w:ascii="Georgia" w:hAnsi="Georgia" w:cs="Segoe UI"/>
          <w:color w:val="0D0D0D"/>
          <w:sz w:val="24"/>
          <w:shd w:val="clear" w:color="auto" w:fill="FFFFFF"/>
        </w:rPr>
        <w:t>i</w:t>
      </w:r>
      <w:r w:rsidRPr="00F00C30">
        <w:rPr>
          <w:rFonts w:ascii="Georgia" w:hAnsi="Georgia" w:cs="Segoe UI"/>
          <w:color w:val="0D0D0D"/>
          <w:sz w:val="24"/>
          <w:shd w:val="clear" w:color="auto" w:fill="FFFFFF"/>
        </w:rPr>
        <w:t xml:space="preserve"> eljárás keretében korábbi álláspontjának felülvizsgálatára. </w:t>
      </w:r>
    </w:p>
    <w:p w14:paraId="4F0AB39B" w14:textId="6C450B8C" w:rsidR="0074234A" w:rsidRDefault="00B27552" w:rsidP="00F00C30">
      <w:pPr>
        <w:tabs>
          <w:tab w:val="left" w:pos="426"/>
        </w:tabs>
        <w:spacing w:line="276" w:lineRule="auto"/>
        <w:ind w:left="426"/>
        <w:jc w:val="both"/>
        <w:rPr>
          <w:rFonts w:ascii="Georgia" w:hAnsi="Georgia" w:cs="Segoe UI"/>
          <w:color w:val="0D0D0D"/>
          <w:sz w:val="24"/>
          <w:shd w:val="clear" w:color="auto" w:fill="FFFFFF"/>
        </w:rPr>
      </w:pPr>
      <w:r>
        <w:rPr>
          <w:rFonts w:ascii="Georgia" w:hAnsi="Georgia" w:cs="Segoe UI"/>
          <w:color w:val="0D0D0D"/>
          <w:sz w:val="24"/>
          <w:shd w:val="clear" w:color="auto" w:fill="FFFFFF"/>
        </w:rPr>
        <w:t>(3</w:t>
      </w:r>
      <w:r w:rsidR="00815AA6">
        <w:rPr>
          <w:rFonts w:ascii="Georgia" w:hAnsi="Georgia" w:cs="Segoe UI"/>
          <w:color w:val="0D0D0D"/>
          <w:sz w:val="24"/>
          <w:shd w:val="clear" w:color="auto" w:fill="FFFFFF"/>
        </w:rPr>
        <w:t>)</w:t>
      </w:r>
      <w:r>
        <w:rPr>
          <w:rFonts w:ascii="Georgia" w:hAnsi="Georgia" w:cs="Segoe UI"/>
          <w:color w:val="0D0D0D"/>
          <w:sz w:val="24"/>
          <w:shd w:val="clear" w:color="auto" w:fill="FFFFFF"/>
        </w:rPr>
        <w:t xml:space="preserve"> </w:t>
      </w:r>
      <w:r w:rsidR="00815AA6">
        <w:rPr>
          <w:rFonts w:ascii="Georgia" w:hAnsi="Georgia" w:cs="Segoe UI"/>
          <w:color w:val="0D0D0D"/>
          <w:sz w:val="24"/>
          <w:shd w:val="clear" w:color="auto" w:fill="FFFFFF"/>
        </w:rPr>
        <w:t xml:space="preserve">A Hatóság </w:t>
      </w:r>
      <w:r w:rsidR="00E31B8B">
        <w:rPr>
          <w:rFonts w:ascii="Georgia" w:hAnsi="Georgia" w:cs="Segoe UI"/>
          <w:color w:val="0D0D0D"/>
          <w:sz w:val="24"/>
          <w:shd w:val="clear" w:color="auto" w:fill="FFFFFF"/>
        </w:rPr>
        <w:t xml:space="preserve">felülvizsgálja </w:t>
      </w:r>
      <w:r w:rsidR="00815AA6">
        <w:rPr>
          <w:rFonts w:ascii="Georgia" w:hAnsi="Georgia" w:cs="Segoe UI"/>
          <w:color w:val="0D0D0D"/>
          <w:sz w:val="24"/>
          <w:shd w:val="clear" w:color="auto" w:fill="FFFFFF"/>
        </w:rPr>
        <w:t xml:space="preserve">a kötelezettségek teljesülését az általa kiállított igazoló okirat keltétől számított </w:t>
      </w:r>
      <w:r w:rsidR="0074234A">
        <w:rPr>
          <w:rFonts w:ascii="Georgia" w:hAnsi="Georgia" w:cs="Segoe UI"/>
          <w:color w:val="0D0D0D"/>
          <w:sz w:val="24"/>
          <w:shd w:val="clear" w:color="auto" w:fill="FFFFFF"/>
        </w:rPr>
        <w:t>egy</w:t>
      </w:r>
      <w:r w:rsidR="00815AA6">
        <w:rPr>
          <w:rFonts w:ascii="Georgia" w:hAnsi="Georgia" w:cs="Segoe UI"/>
          <w:color w:val="0D0D0D"/>
          <w:sz w:val="24"/>
          <w:shd w:val="clear" w:color="auto" w:fill="FFFFFF"/>
        </w:rPr>
        <w:t xml:space="preserve"> év elteltével.</w:t>
      </w:r>
    </w:p>
    <w:p w14:paraId="6EB1FB90" w14:textId="2B5F199C" w:rsidR="003C1294" w:rsidRDefault="003C1294" w:rsidP="00F00C30">
      <w:pPr>
        <w:tabs>
          <w:tab w:val="left" w:pos="426"/>
        </w:tabs>
        <w:spacing w:line="276" w:lineRule="auto"/>
        <w:ind w:left="426"/>
        <w:jc w:val="both"/>
        <w:rPr>
          <w:rFonts w:ascii="Georgia" w:hAnsi="Georgia" w:cs="Segoe UI"/>
          <w:color w:val="0D0D0D"/>
          <w:sz w:val="24"/>
          <w:shd w:val="clear" w:color="auto" w:fill="FFFFFF"/>
        </w:rPr>
      </w:pPr>
      <w:r>
        <w:rPr>
          <w:rFonts w:ascii="Georgia" w:hAnsi="Georgia" w:cs="Segoe UI"/>
          <w:color w:val="0D0D0D"/>
          <w:sz w:val="24"/>
          <w:shd w:val="clear" w:color="auto" w:fill="FFFFFF"/>
        </w:rPr>
        <w:t xml:space="preserve">(4) Azok a gyártók, akik a gyártás és a forgalmazás tilalma alá kerülnek, </w:t>
      </w:r>
      <w:r w:rsidR="000E746B">
        <w:rPr>
          <w:rFonts w:ascii="Georgia" w:hAnsi="Georgia" w:cs="Segoe UI"/>
          <w:color w:val="0D0D0D"/>
          <w:sz w:val="24"/>
          <w:shd w:val="clear" w:color="auto" w:fill="FFFFFF"/>
        </w:rPr>
        <w:t xml:space="preserve">fellebbezéssel élhetnek, ha </w:t>
      </w:r>
      <w:r>
        <w:rPr>
          <w:rFonts w:ascii="Georgia" w:hAnsi="Georgia" w:cs="Segoe UI"/>
          <w:color w:val="0D0D0D"/>
          <w:sz w:val="24"/>
          <w:shd w:val="clear" w:color="auto" w:fill="FFFFFF"/>
        </w:rPr>
        <w:t xml:space="preserve">kötelezettségeik teljesítését igazoló </w:t>
      </w:r>
      <w:r w:rsidR="000E746B">
        <w:rPr>
          <w:rFonts w:ascii="Georgia" w:hAnsi="Georgia" w:cs="Segoe UI"/>
          <w:color w:val="0D0D0D"/>
          <w:sz w:val="24"/>
          <w:shd w:val="clear" w:color="auto" w:fill="FFFFFF"/>
        </w:rPr>
        <w:t xml:space="preserve">dokumentumaikat </w:t>
      </w:r>
      <w:proofErr w:type="spellStart"/>
      <w:r w:rsidR="000E746B">
        <w:rPr>
          <w:rFonts w:ascii="Georgia" w:hAnsi="Georgia" w:cs="Segoe UI"/>
          <w:color w:val="0D0D0D"/>
          <w:sz w:val="24"/>
          <w:shd w:val="clear" w:color="auto" w:fill="FFFFFF"/>
        </w:rPr>
        <w:t>benyújták</w:t>
      </w:r>
      <w:proofErr w:type="spellEnd"/>
      <w:r w:rsidR="000E746B">
        <w:rPr>
          <w:rFonts w:ascii="Georgia" w:hAnsi="Georgia" w:cs="Segoe UI"/>
          <w:color w:val="0D0D0D"/>
          <w:sz w:val="24"/>
          <w:shd w:val="clear" w:color="auto" w:fill="FFFFFF"/>
        </w:rPr>
        <w:t xml:space="preserve"> </w:t>
      </w:r>
      <w:r>
        <w:rPr>
          <w:rFonts w:ascii="Georgia" w:hAnsi="Georgia" w:cs="Segoe UI"/>
          <w:color w:val="0D0D0D"/>
          <w:sz w:val="24"/>
          <w:shd w:val="clear" w:color="auto" w:fill="FFFFFF"/>
        </w:rPr>
        <w:t xml:space="preserve">a Hatósághoz. </w:t>
      </w:r>
    </w:p>
    <w:p w14:paraId="065A81A8" w14:textId="6899312D" w:rsidR="009E6C02" w:rsidRPr="00F00C30" w:rsidRDefault="0092056B" w:rsidP="00546733">
      <w:pPr>
        <w:tabs>
          <w:tab w:val="left" w:pos="426"/>
        </w:tabs>
        <w:spacing w:line="276" w:lineRule="auto"/>
        <w:jc w:val="both"/>
        <w:rPr>
          <w:rFonts w:ascii="Georgia" w:hAnsi="Georgia" w:cs="Segoe UI"/>
          <w:color w:val="0D0D0D"/>
          <w:sz w:val="24"/>
          <w:shd w:val="clear" w:color="auto" w:fill="FFFFFF"/>
        </w:rPr>
      </w:pPr>
      <w:r>
        <w:rPr>
          <w:rFonts w:ascii="Georgia" w:hAnsi="Georgia" w:cs="Segoe UI"/>
          <w:b/>
          <w:color w:val="0D0D0D"/>
          <w:sz w:val="24"/>
          <w:shd w:val="clear" w:color="auto" w:fill="FFFFFF"/>
        </w:rPr>
        <w:t>7</w:t>
      </w:r>
      <w:r w:rsidR="009E6C02" w:rsidRPr="005C4962">
        <w:rPr>
          <w:rFonts w:ascii="Georgia" w:hAnsi="Georgia" w:cs="Segoe UI"/>
          <w:b/>
          <w:color w:val="0D0D0D"/>
          <w:sz w:val="24"/>
          <w:shd w:val="clear" w:color="auto" w:fill="FFFFFF"/>
        </w:rPr>
        <w:t>.§</w:t>
      </w:r>
      <w:r w:rsidR="009E6C02">
        <w:rPr>
          <w:rFonts w:ascii="Georgia" w:hAnsi="Georgia" w:cs="Segoe UI"/>
          <w:color w:val="0D0D0D"/>
          <w:sz w:val="24"/>
          <w:shd w:val="clear" w:color="auto" w:fill="FFFFFF"/>
        </w:rPr>
        <w:t xml:space="preserve"> </w:t>
      </w:r>
      <w:r w:rsidR="00B27552">
        <w:rPr>
          <w:rFonts w:ascii="Georgia" w:hAnsi="Georgia" w:cs="Segoe UI"/>
          <w:color w:val="0D0D0D"/>
          <w:sz w:val="24"/>
          <w:shd w:val="clear" w:color="auto" w:fill="FFFFFF"/>
        </w:rPr>
        <w:t xml:space="preserve">A </w:t>
      </w:r>
      <w:r w:rsidR="00012C17">
        <w:rPr>
          <w:rFonts w:ascii="Georgia" w:hAnsi="Georgia" w:cs="Segoe UI"/>
          <w:color w:val="0D0D0D"/>
          <w:sz w:val="24"/>
          <w:shd w:val="clear" w:color="auto" w:fill="FFFFFF"/>
        </w:rPr>
        <w:t>gyártók, akik igazolták kötelezettségeik teljesítését</w:t>
      </w:r>
      <w:r w:rsidR="00C93A8F">
        <w:rPr>
          <w:rFonts w:ascii="Georgia" w:hAnsi="Georgia" w:cs="Segoe UI"/>
          <w:color w:val="0D0D0D"/>
          <w:sz w:val="24"/>
          <w:shd w:val="clear" w:color="auto" w:fill="FFFFFF"/>
        </w:rPr>
        <w:t>,</w:t>
      </w:r>
      <w:r w:rsidR="00012C17">
        <w:rPr>
          <w:rFonts w:ascii="Georgia" w:hAnsi="Georgia" w:cs="Segoe UI"/>
          <w:color w:val="0D0D0D"/>
          <w:sz w:val="24"/>
          <w:shd w:val="clear" w:color="auto" w:fill="FFFFFF"/>
        </w:rPr>
        <w:t xml:space="preserve"> és </w:t>
      </w:r>
      <w:r w:rsidR="00B27552">
        <w:rPr>
          <w:rFonts w:ascii="Georgia" w:hAnsi="Georgia" w:cs="Segoe UI"/>
          <w:color w:val="0D0D0D"/>
          <w:sz w:val="24"/>
          <w:shd w:val="clear" w:color="auto" w:fill="FFFFFF"/>
        </w:rPr>
        <w:t>a</w:t>
      </w:r>
      <w:r w:rsidR="00012C17">
        <w:rPr>
          <w:rFonts w:ascii="Georgia" w:hAnsi="Georgia" w:cs="Segoe UI"/>
          <w:color w:val="0D0D0D"/>
          <w:sz w:val="24"/>
          <w:shd w:val="clear" w:color="auto" w:fill="FFFFFF"/>
        </w:rPr>
        <w:t>rr</w:t>
      </w:r>
      <w:r w:rsidR="00B27552">
        <w:rPr>
          <w:rFonts w:ascii="Georgia" w:hAnsi="Georgia" w:cs="Segoe UI"/>
          <w:color w:val="0D0D0D"/>
          <w:sz w:val="24"/>
          <w:shd w:val="clear" w:color="auto" w:fill="FFFFFF"/>
        </w:rPr>
        <w:t>ó</w:t>
      </w:r>
      <w:r w:rsidR="00012C17">
        <w:rPr>
          <w:rFonts w:ascii="Georgia" w:hAnsi="Georgia" w:cs="Segoe UI"/>
          <w:color w:val="0D0D0D"/>
          <w:sz w:val="24"/>
          <w:shd w:val="clear" w:color="auto" w:fill="FFFFFF"/>
        </w:rPr>
        <w:t>l a Hatóság által kiállított okirattal rendelkeznek, termékeik</w:t>
      </w:r>
      <w:r w:rsidR="00E8260C">
        <w:rPr>
          <w:rFonts w:ascii="Georgia" w:hAnsi="Georgia" w:cs="Segoe UI"/>
          <w:color w:val="0D0D0D"/>
          <w:sz w:val="24"/>
          <w:shd w:val="clear" w:color="auto" w:fill="FFFFFF"/>
        </w:rPr>
        <w:t>en</w:t>
      </w:r>
      <w:r w:rsidR="00012C17">
        <w:rPr>
          <w:rFonts w:ascii="Georgia" w:hAnsi="Georgia" w:cs="Segoe UI"/>
          <w:color w:val="0D0D0D"/>
          <w:sz w:val="24"/>
          <w:shd w:val="clear" w:color="auto" w:fill="FFFFFF"/>
        </w:rPr>
        <w:t xml:space="preserve"> az „</w:t>
      </w:r>
      <w:r w:rsidR="00906380">
        <w:rPr>
          <w:rFonts w:ascii="Georgia" w:hAnsi="Georgia" w:cs="Segoe UI"/>
          <w:color w:val="0D0D0D"/>
          <w:sz w:val="24"/>
          <w:shd w:val="clear" w:color="auto" w:fill="FFFFFF"/>
        </w:rPr>
        <w:t>Etikus Gy</w:t>
      </w:r>
      <w:r w:rsidR="00012C17">
        <w:rPr>
          <w:rFonts w:ascii="Georgia" w:hAnsi="Georgia" w:cs="Segoe UI"/>
          <w:color w:val="0D0D0D"/>
          <w:sz w:val="24"/>
          <w:shd w:val="clear" w:color="auto" w:fill="FFFFFF"/>
        </w:rPr>
        <w:t>ártó” feliratú matric</w:t>
      </w:r>
      <w:r w:rsidR="00E8260C">
        <w:rPr>
          <w:rFonts w:ascii="Georgia" w:hAnsi="Georgia" w:cs="Segoe UI"/>
          <w:color w:val="0D0D0D"/>
          <w:sz w:val="24"/>
          <w:shd w:val="clear" w:color="auto" w:fill="FFFFFF"/>
        </w:rPr>
        <w:t>a használatára jogosultak</w:t>
      </w:r>
      <w:r w:rsidR="00012C17">
        <w:rPr>
          <w:rFonts w:ascii="Georgia" w:hAnsi="Georgia" w:cs="Segoe UI"/>
          <w:color w:val="0D0D0D"/>
          <w:sz w:val="24"/>
          <w:shd w:val="clear" w:color="auto" w:fill="FFFFFF"/>
        </w:rPr>
        <w:t>.</w:t>
      </w:r>
    </w:p>
    <w:p w14:paraId="671FD88A" w14:textId="5E57EC18" w:rsidR="00C73D7B" w:rsidRPr="00C94A05" w:rsidRDefault="00C73D7B" w:rsidP="00C94A05">
      <w:pPr>
        <w:overflowPunct/>
        <w:autoSpaceDE/>
        <w:autoSpaceDN/>
        <w:adjustRightInd/>
        <w:spacing w:after="160" w:line="259" w:lineRule="auto"/>
        <w:textAlignment w:val="auto"/>
        <w:rPr>
          <w:rFonts w:ascii="Georgia" w:hAnsi="Georgia"/>
          <w:caps/>
          <w:sz w:val="24"/>
          <w:szCs w:val="24"/>
        </w:rPr>
      </w:pPr>
    </w:p>
    <w:p w14:paraId="2C4045FE" w14:textId="1A7DE8F1" w:rsidR="005970BA" w:rsidRPr="00C73D7B" w:rsidRDefault="00C94A05" w:rsidP="00C73D7B">
      <w:pPr>
        <w:tabs>
          <w:tab w:val="left" w:pos="426"/>
        </w:tabs>
        <w:spacing w:line="276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</w:t>
      </w:r>
      <w:r w:rsidR="00C73D7B">
        <w:rPr>
          <w:rFonts w:ascii="Georgia" w:hAnsi="Georgia"/>
          <w:sz w:val="24"/>
          <w:szCs w:val="24"/>
        </w:rPr>
        <w:t xml:space="preserve">. </w:t>
      </w:r>
      <w:r w:rsidR="008B7817">
        <w:rPr>
          <w:rFonts w:ascii="Georgia" w:hAnsi="Georgia"/>
          <w:smallCaps/>
          <w:sz w:val="24"/>
        </w:rPr>
        <w:t>Jogkövetkezmények</w:t>
      </w:r>
    </w:p>
    <w:p w14:paraId="38C9DE91" w14:textId="77777777" w:rsidR="005970BA" w:rsidRDefault="005970BA" w:rsidP="00F00C30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  <w:szCs w:val="24"/>
        </w:rPr>
      </w:pPr>
    </w:p>
    <w:p w14:paraId="57A6874D" w14:textId="4269C1BC" w:rsidR="005970BA" w:rsidRPr="00F00C30" w:rsidRDefault="0092056B" w:rsidP="00F00C30">
      <w:pPr>
        <w:tabs>
          <w:tab w:val="left" w:pos="426"/>
        </w:tabs>
        <w:spacing w:line="276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8</w:t>
      </w:r>
      <w:r w:rsidR="00BF144C">
        <w:rPr>
          <w:rFonts w:ascii="Georgia" w:hAnsi="Georgia"/>
          <w:b/>
          <w:sz w:val="24"/>
          <w:szCs w:val="24"/>
        </w:rPr>
        <w:t>.</w:t>
      </w:r>
      <w:r w:rsidR="005970BA" w:rsidRPr="000371FB">
        <w:rPr>
          <w:rFonts w:ascii="Georgia" w:hAnsi="Georgia"/>
          <w:b/>
          <w:sz w:val="24"/>
          <w:szCs w:val="24"/>
        </w:rPr>
        <w:t>§</w:t>
      </w:r>
      <w:r w:rsidR="00F00C30">
        <w:rPr>
          <w:rFonts w:ascii="Georgia" w:hAnsi="Georgia"/>
          <w:b/>
          <w:sz w:val="24"/>
          <w:szCs w:val="24"/>
        </w:rPr>
        <w:t xml:space="preserve"> </w:t>
      </w:r>
      <w:r w:rsidR="00CD39C6">
        <w:rPr>
          <w:rFonts w:ascii="Georgia" w:hAnsi="Georgia"/>
          <w:sz w:val="24"/>
          <w:szCs w:val="24"/>
        </w:rPr>
        <w:t xml:space="preserve">Amennyiben az elektronikus terméket gyártó nem tesz eleget a </w:t>
      </w:r>
      <w:r>
        <w:rPr>
          <w:rFonts w:ascii="Georgia" w:hAnsi="Georgia"/>
          <w:sz w:val="24"/>
          <w:szCs w:val="24"/>
        </w:rPr>
        <w:t>4</w:t>
      </w:r>
      <w:r w:rsidR="00CD39C6">
        <w:rPr>
          <w:rFonts w:ascii="Georgia" w:hAnsi="Georgia"/>
          <w:sz w:val="24"/>
          <w:szCs w:val="24"/>
        </w:rPr>
        <w:t>.</w:t>
      </w:r>
      <w:r w:rsidR="00BF144C">
        <w:rPr>
          <w:rFonts w:ascii="Georgia" w:hAnsi="Georgia"/>
          <w:sz w:val="24"/>
          <w:szCs w:val="24"/>
        </w:rPr>
        <w:t xml:space="preserve"> </w:t>
      </w:r>
      <w:r w:rsidR="00E8260C">
        <w:rPr>
          <w:rFonts w:ascii="Georgia" w:hAnsi="Georgia"/>
          <w:sz w:val="24"/>
          <w:szCs w:val="24"/>
        </w:rPr>
        <w:t xml:space="preserve">és </w:t>
      </w:r>
      <w:r>
        <w:rPr>
          <w:rFonts w:ascii="Georgia" w:hAnsi="Georgia"/>
          <w:sz w:val="24"/>
          <w:szCs w:val="24"/>
        </w:rPr>
        <w:t>5</w:t>
      </w:r>
      <w:r w:rsidR="00CD39C6">
        <w:rPr>
          <w:rFonts w:ascii="Georgia" w:hAnsi="Georgia"/>
          <w:sz w:val="24"/>
          <w:szCs w:val="24"/>
        </w:rPr>
        <w:t xml:space="preserve">.§-ban foglalt kötelezettségének, akkor a törvény hatályba lépésétől számított </w:t>
      </w:r>
      <w:r w:rsidR="00F601D9">
        <w:rPr>
          <w:rFonts w:ascii="Georgia" w:hAnsi="Georgia"/>
          <w:sz w:val="24"/>
          <w:szCs w:val="24"/>
        </w:rPr>
        <w:t>6</w:t>
      </w:r>
      <w:r w:rsidR="00CD39C6">
        <w:rPr>
          <w:rFonts w:ascii="Georgia" w:hAnsi="Georgia"/>
          <w:sz w:val="24"/>
          <w:szCs w:val="24"/>
        </w:rPr>
        <w:t>0</w:t>
      </w:r>
      <w:r w:rsidR="006D5463">
        <w:rPr>
          <w:rFonts w:ascii="Georgia" w:hAnsi="Georgia"/>
          <w:sz w:val="24"/>
          <w:szCs w:val="24"/>
        </w:rPr>
        <w:t>.</w:t>
      </w:r>
      <w:r w:rsidR="00CD39C6">
        <w:rPr>
          <w:rFonts w:ascii="Georgia" w:hAnsi="Georgia"/>
          <w:sz w:val="24"/>
          <w:szCs w:val="24"/>
        </w:rPr>
        <w:t xml:space="preserve"> napot követően </w:t>
      </w:r>
      <w:r w:rsidR="000E746B">
        <w:rPr>
          <w:rFonts w:ascii="Georgia" w:hAnsi="Georgia"/>
          <w:sz w:val="24"/>
          <w:szCs w:val="24"/>
        </w:rPr>
        <w:t xml:space="preserve">a Hatóság megtiltja </w:t>
      </w:r>
      <w:r w:rsidR="00CD39C6">
        <w:rPr>
          <w:rFonts w:ascii="Georgia" w:hAnsi="Georgia"/>
          <w:sz w:val="24"/>
          <w:szCs w:val="24"/>
        </w:rPr>
        <w:t>a termékek gyártásá</w:t>
      </w:r>
      <w:r w:rsidR="00E8260C">
        <w:rPr>
          <w:rFonts w:ascii="Georgia" w:hAnsi="Georgia"/>
          <w:sz w:val="24"/>
          <w:szCs w:val="24"/>
        </w:rPr>
        <w:t>sát</w:t>
      </w:r>
      <w:r w:rsidR="00CD39C6">
        <w:rPr>
          <w:rFonts w:ascii="Georgia" w:hAnsi="Georgia"/>
          <w:sz w:val="24"/>
          <w:szCs w:val="24"/>
        </w:rPr>
        <w:t xml:space="preserve"> és forgalmazásá</w:t>
      </w:r>
      <w:r w:rsidR="00E8260C">
        <w:rPr>
          <w:rFonts w:ascii="Georgia" w:hAnsi="Georgia"/>
          <w:sz w:val="24"/>
          <w:szCs w:val="24"/>
        </w:rPr>
        <w:t>t</w:t>
      </w:r>
      <w:r w:rsidR="00CD39C6">
        <w:rPr>
          <w:rFonts w:ascii="Georgia" w:hAnsi="Georgia"/>
          <w:sz w:val="24"/>
          <w:szCs w:val="24"/>
        </w:rPr>
        <w:t>.</w:t>
      </w:r>
    </w:p>
    <w:p w14:paraId="0E0274CA" w14:textId="07FCC975" w:rsidR="005970BA" w:rsidRPr="00CD39C6" w:rsidRDefault="0092056B" w:rsidP="00F00C30">
      <w:pPr>
        <w:tabs>
          <w:tab w:val="left" w:pos="426"/>
        </w:tabs>
        <w:spacing w:line="276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9</w:t>
      </w:r>
      <w:r w:rsidR="00BF144C">
        <w:rPr>
          <w:rFonts w:ascii="Georgia" w:hAnsi="Georgia"/>
          <w:b/>
          <w:sz w:val="24"/>
          <w:szCs w:val="24"/>
        </w:rPr>
        <w:t>.</w:t>
      </w:r>
      <w:r w:rsidR="005970BA" w:rsidRPr="000371FB">
        <w:rPr>
          <w:rFonts w:ascii="Georgia" w:hAnsi="Georgia"/>
          <w:b/>
          <w:sz w:val="24"/>
          <w:szCs w:val="24"/>
        </w:rPr>
        <w:t>§</w:t>
      </w:r>
      <w:r w:rsidR="00CD39C6">
        <w:rPr>
          <w:rFonts w:ascii="Georgia" w:hAnsi="Georgia"/>
          <w:b/>
          <w:sz w:val="24"/>
          <w:szCs w:val="24"/>
        </w:rPr>
        <w:t xml:space="preserve"> </w:t>
      </w:r>
      <w:r w:rsidR="00BF144C">
        <w:rPr>
          <w:rFonts w:ascii="Georgia" w:hAnsi="Georgia"/>
          <w:sz w:val="24"/>
          <w:szCs w:val="24"/>
        </w:rPr>
        <w:t xml:space="preserve">A Hatóság által „Nem </w:t>
      </w:r>
      <w:proofErr w:type="gramStart"/>
      <w:r w:rsidR="00BF144C">
        <w:rPr>
          <w:rFonts w:ascii="Georgia" w:hAnsi="Georgia"/>
          <w:sz w:val="24"/>
          <w:szCs w:val="24"/>
        </w:rPr>
        <w:t>etikus”-</w:t>
      </w:r>
      <w:proofErr w:type="spellStart"/>
      <w:proofErr w:type="gramEnd"/>
      <w:r w:rsidR="00BF144C">
        <w:rPr>
          <w:rFonts w:ascii="Georgia" w:hAnsi="Georgia"/>
          <w:sz w:val="24"/>
          <w:szCs w:val="24"/>
        </w:rPr>
        <w:t>nak</w:t>
      </w:r>
      <w:proofErr w:type="spellEnd"/>
      <w:r w:rsidR="00BF144C">
        <w:rPr>
          <w:rFonts w:ascii="Georgia" w:hAnsi="Georgia"/>
          <w:sz w:val="24"/>
          <w:szCs w:val="24"/>
        </w:rPr>
        <w:t xml:space="preserve"> minősített gyártónak az elbírálástól számított </w:t>
      </w:r>
      <w:r w:rsidR="005C4962">
        <w:rPr>
          <w:rFonts w:ascii="Georgia" w:hAnsi="Georgia"/>
          <w:sz w:val="24"/>
          <w:szCs w:val="24"/>
        </w:rPr>
        <w:t>90 napon</w:t>
      </w:r>
      <w:r w:rsidR="00BF144C">
        <w:rPr>
          <w:rFonts w:ascii="Georgia" w:hAnsi="Georgia"/>
          <w:sz w:val="24"/>
          <w:szCs w:val="24"/>
        </w:rPr>
        <w:t xml:space="preserve"> belül </w:t>
      </w:r>
      <w:r w:rsidR="000E746B">
        <w:rPr>
          <w:rFonts w:ascii="Georgia" w:hAnsi="Georgia"/>
          <w:sz w:val="24"/>
          <w:szCs w:val="24"/>
        </w:rPr>
        <w:t xml:space="preserve">igazolnia </w:t>
      </w:r>
      <w:r w:rsidR="00BF144C">
        <w:rPr>
          <w:rFonts w:ascii="Georgia" w:hAnsi="Georgia"/>
          <w:sz w:val="24"/>
          <w:szCs w:val="24"/>
        </w:rPr>
        <w:t>kell az 1.§-ban foglalt kötelezettségei</w:t>
      </w:r>
      <w:r w:rsidR="000E746B">
        <w:rPr>
          <w:rFonts w:ascii="Georgia" w:hAnsi="Georgia"/>
          <w:sz w:val="24"/>
          <w:szCs w:val="24"/>
        </w:rPr>
        <w:t>nek</w:t>
      </w:r>
      <w:r w:rsidR="00BF144C">
        <w:rPr>
          <w:rFonts w:ascii="Georgia" w:hAnsi="Georgia"/>
          <w:sz w:val="24"/>
          <w:szCs w:val="24"/>
        </w:rPr>
        <w:t xml:space="preserve"> teljesülését. Ez idő alatt termékeire </w:t>
      </w:r>
      <w:r w:rsidR="00E8260C">
        <w:rPr>
          <w:rFonts w:ascii="Georgia" w:hAnsi="Georgia"/>
          <w:sz w:val="24"/>
          <w:szCs w:val="24"/>
        </w:rPr>
        <w:t xml:space="preserve">„Nem etikus” </w:t>
      </w:r>
      <w:r w:rsidR="00BF144C">
        <w:rPr>
          <w:rFonts w:ascii="Georgia" w:hAnsi="Georgia"/>
          <w:sz w:val="24"/>
          <w:szCs w:val="24"/>
        </w:rPr>
        <w:t xml:space="preserve">matricát köteles elhelyezni, amely figyelmezteti a fogyasztókat </w:t>
      </w:r>
      <w:r w:rsidR="000E746B">
        <w:rPr>
          <w:rFonts w:ascii="Georgia" w:hAnsi="Georgia"/>
          <w:sz w:val="24"/>
          <w:szCs w:val="24"/>
        </w:rPr>
        <w:t>arra</w:t>
      </w:r>
      <w:r w:rsidR="00BF144C">
        <w:rPr>
          <w:rFonts w:ascii="Georgia" w:hAnsi="Georgia"/>
          <w:sz w:val="24"/>
          <w:szCs w:val="24"/>
        </w:rPr>
        <w:t>, hog</w:t>
      </w:r>
      <w:r w:rsidR="00496197">
        <w:rPr>
          <w:rFonts w:ascii="Georgia" w:hAnsi="Georgia"/>
          <w:sz w:val="24"/>
          <w:szCs w:val="24"/>
        </w:rPr>
        <w:t>y nem felelt meg az etikus köv</w:t>
      </w:r>
      <w:r w:rsidR="00BF144C">
        <w:rPr>
          <w:rFonts w:ascii="Georgia" w:hAnsi="Georgia"/>
          <w:sz w:val="24"/>
          <w:szCs w:val="24"/>
        </w:rPr>
        <w:t>etelményeknek.</w:t>
      </w:r>
    </w:p>
    <w:p w14:paraId="1EC528B1" w14:textId="3EE9075E" w:rsidR="005970BA" w:rsidRDefault="0092056B" w:rsidP="00C85242">
      <w:pPr>
        <w:tabs>
          <w:tab w:val="left" w:pos="426"/>
        </w:tabs>
        <w:spacing w:line="276" w:lineRule="auto"/>
        <w:jc w:val="both"/>
      </w:pPr>
      <w:r>
        <w:rPr>
          <w:rFonts w:ascii="Georgia" w:hAnsi="Georgia"/>
          <w:b/>
          <w:sz w:val="24"/>
          <w:szCs w:val="24"/>
        </w:rPr>
        <w:lastRenderedPageBreak/>
        <w:t>10</w:t>
      </w:r>
      <w:r w:rsidR="00BF144C">
        <w:rPr>
          <w:rFonts w:ascii="Georgia" w:hAnsi="Georgia"/>
          <w:b/>
          <w:sz w:val="24"/>
          <w:szCs w:val="24"/>
        </w:rPr>
        <w:t>.</w:t>
      </w:r>
      <w:r w:rsidR="005970BA" w:rsidRPr="00C821F2">
        <w:rPr>
          <w:rFonts w:ascii="Georgia" w:hAnsi="Georgia"/>
          <w:b/>
          <w:sz w:val="24"/>
          <w:szCs w:val="24"/>
        </w:rPr>
        <w:t>§</w:t>
      </w:r>
      <w:r w:rsidR="00BF144C">
        <w:rPr>
          <w:rFonts w:ascii="Georgia" w:hAnsi="Georgia"/>
          <w:b/>
          <w:sz w:val="24"/>
          <w:szCs w:val="24"/>
        </w:rPr>
        <w:t xml:space="preserve"> </w:t>
      </w:r>
      <w:r w:rsidR="00BF144C" w:rsidRPr="00BF144C">
        <w:rPr>
          <w:rFonts w:ascii="Georgia" w:hAnsi="Georgia"/>
          <w:sz w:val="24"/>
          <w:szCs w:val="24"/>
        </w:rPr>
        <w:t>Amenn</w:t>
      </w:r>
      <w:r w:rsidR="00AD75FD">
        <w:rPr>
          <w:rFonts w:ascii="Georgia" w:hAnsi="Georgia"/>
          <w:sz w:val="24"/>
          <w:szCs w:val="24"/>
        </w:rPr>
        <w:t xml:space="preserve">yiben a gyártó a </w:t>
      </w:r>
      <w:r>
        <w:rPr>
          <w:rFonts w:ascii="Georgia" w:hAnsi="Georgia"/>
          <w:sz w:val="24"/>
          <w:szCs w:val="24"/>
        </w:rPr>
        <w:t>9</w:t>
      </w:r>
      <w:r w:rsidR="00AD75FD">
        <w:rPr>
          <w:rFonts w:ascii="Georgia" w:hAnsi="Georgia"/>
          <w:sz w:val="24"/>
          <w:szCs w:val="24"/>
        </w:rPr>
        <w:t xml:space="preserve">.§-ban foglalt igazolásnak nem tesz eleget, vagy azt elmulasztja, akkor a </w:t>
      </w:r>
      <w:r w:rsidR="00443943">
        <w:rPr>
          <w:rFonts w:ascii="Georgia" w:hAnsi="Georgia"/>
          <w:sz w:val="24"/>
          <w:szCs w:val="24"/>
        </w:rPr>
        <w:t>9.§-ban meghatározott határidőt követően</w:t>
      </w:r>
      <w:r w:rsidR="00E8260C">
        <w:rPr>
          <w:rFonts w:ascii="Georgia" w:hAnsi="Georgia"/>
          <w:sz w:val="24"/>
          <w:szCs w:val="24"/>
        </w:rPr>
        <w:t xml:space="preserve"> </w:t>
      </w:r>
      <w:r w:rsidR="000E746B">
        <w:rPr>
          <w:rFonts w:ascii="Georgia" w:hAnsi="Georgia"/>
          <w:sz w:val="24"/>
          <w:szCs w:val="24"/>
        </w:rPr>
        <w:t xml:space="preserve">tilos számára </w:t>
      </w:r>
      <w:r w:rsidR="00E8260C">
        <w:rPr>
          <w:rFonts w:ascii="Georgia" w:hAnsi="Georgia"/>
          <w:sz w:val="24"/>
          <w:szCs w:val="24"/>
        </w:rPr>
        <w:t>a</w:t>
      </w:r>
      <w:r w:rsidR="00AD75FD">
        <w:rPr>
          <w:rFonts w:ascii="Georgia" w:hAnsi="Georgia"/>
          <w:sz w:val="24"/>
          <w:szCs w:val="24"/>
        </w:rPr>
        <w:t xml:space="preserve"> termékek gyártás</w:t>
      </w:r>
      <w:r w:rsidR="00E8260C">
        <w:rPr>
          <w:rFonts w:ascii="Georgia" w:hAnsi="Georgia"/>
          <w:sz w:val="24"/>
          <w:szCs w:val="24"/>
        </w:rPr>
        <w:t>a</w:t>
      </w:r>
      <w:r w:rsidR="00AD75FD">
        <w:rPr>
          <w:rFonts w:ascii="Georgia" w:hAnsi="Georgia"/>
          <w:sz w:val="24"/>
          <w:szCs w:val="24"/>
        </w:rPr>
        <w:t xml:space="preserve"> és forgalmazás</w:t>
      </w:r>
      <w:r w:rsidR="00E8260C">
        <w:rPr>
          <w:rFonts w:ascii="Georgia" w:hAnsi="Georgia"/>
          <w:sz w:val="24"/>
          <w:szCs w:val="24"/>
        </w:rPr>
        <w:t>a</w:t>
      </w:r>
      <w:r w:rsidR="00AD75FD">
        <w:rPr>
          <w:rFonts w:ascii="Georgia" w:hAnsi="Georgia"/>
          <w:sz w:val="24"/>
          <w:szCs w:val="24"/>
        </w:rPr>
        <w:t>.</w:t>
      </w:r>
    </w:p>
    <w:p w14:paraId="06E3AF8E" w14:textId="77777777" w:rsidR="00661554" w:rsidRPr="00E573B8" w:rsidRDefault="00661554" w:rsidP="00C85242">
      <w:pPr>
        <w:tabs>
          <w:tab w:val="left" w:pos="426"/>
        </w:tabs>
        <w:spacing w:line="276" w:lineRule="auto"/>
        <w:jc w:val="both"/>
      </w:pPr>
    </w:p>
    <w:p w14:paraId="0CB6D8B5" w14:textId="299FFE29" w:rsidR="005970BA" w:rsidRPr="00496197" w:rsidRDefault="005970BA" w:rsidP="00496197">
      <w:pPr>
        <w:pStyle w:val="Listaszerbekezds"/>
        <w:numPr>
          <w:ilvl w:val="0"/>
          <w:numId w:val="7"/>
        </w:numPr>
        <w:tabs>
          <w:tab w:val="left" w:pos="426"/>
        </w:tabs>
        <w:spacing w:line="276" w:lineRule="auto"/>
        <w:jc w:val="center"/>
        <w:rPr>
          <w:caps/>
        </w:rPr>
      </w:pPr>
      <w:r w:rsidRPr="00496197">
        <w:rPr>
          <w:rFonts w:ascii="Georgia" w:hAnsi="Georgia"/>
          <w:caps/>
          <w:sz w:val="24"/>
        </w:rPr>
        <w:t>Záró rendelkezések</w:t>
      </w:r>
    </w:p>
    <w:p w14:paraId="5DA45964" w14:textId="77777777" w:rsidR="005970BA" w:rsidRPr="007613EB" w:rsidRDefault="005970BA" w:rsidP="005970BA">
      <w:pPr>
        <w:pStyle w:val="Listaszerbekezds"/>
        <w:tabs>
          <w:tab w:val="left" w:pos="426"/>
        </w:tabs>
        <w:spacing w:line="276" w:lineRule="auto"/>
        <w:ind w:left="0"/>
        <w:jc w:val="both"/>
        <w:rPr>
          <w:rFonts w:ascii="Georgia" w:hAnsi="Georgia"/>
          <w:sz w:val="24"/>
          <w:szCs w:val="24"/>
        </w:rPr>
      </w:pPr>
    </w:p>
    <w:p w14:paraId="1F59779C" w14:textId="1E1059D4" w:rsidR="005970BA" w:rsidRPr="00CA7F1E" w:rsidRDefault="0092056B" w:rsidP="00CA7F1E">
      <w:pPr>
        <w:pStyle w:val="Listaszerbekezds"/>
        <w:tabs>
          <w:tab w:val="left" w:pos="426"/>
        </w:tabs>
        <w:spacing w:line="276" w:lineRule="auto"/>
        <w:ind w:left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11</w:t>
      </w:r>
      <w:r w:rsidR="00CA7F1E">
        <w:rPr>
          <w:rFonts w:ascii="Georgia" w:hAnsi="Georgia"/>
          <w:b/>
          <w:sz w:val="24"/>
          <w:szCs w:val="24"/>
        </w:rPr>
        <w:t>.</w:t>
      </w:r>
      <w:r w:rsidR="005970BA" w:rsidRPr="000371FB">
        <w:rPr>
          <w:rFonts w:ascii="Georgia" w:hAnsi="Georgia"/>
          <w:b/>
          <w:sz w:val="24"/>
          <w:szCs w:val="24"/>
        </w:rPr>
        <w:t>§</w:t>
      </w:r>
      <w:r w:rsidR="00CA7F1E">
        <w:rPr>
          <w:rFonts w:ascii="Georgia" w:hAnsi="Georgia"/>
          <w:b/>
          <w:sz w:val="24"/>
          <w:szCs w:val="24"/>
        </w:rPr>
        <w:t xml:space="preserve"> </w:t>
      </w:r>
      <w:r w:rsidR="005970BA">
        <w:rPr>
          <w:rFonts w:ascii="Georgia" w:hAnsi="Georgia"/>
          <w:sz w:val="24"/>
          <w:szCs w:val="24"/>
        </w:rPr>
        <w:t>Ez a törvény 2025. január 1-jén lép</w:t>
      </w:r>
      <w:r w:rsidR="005970BA" w:rsidRPr="00D53C07">
        <w:rPr>
          <w:rFonts w:ascii="Georgia" w:hAnsi="Georgia"/>
          <w:sz w:val="24"/>
          <w:szCs w:val="24"/>
        </w:rPr>
        <w:t xml:space="preserve"> hatályba</w:t>
      </w:r>
      <w:r w:rsidR="005970BA">
        <w:rPr>
          <w:rFonts w:ascii="Georgia" w:hAnsi="Georgia"/>
          <w:sz w:val="24"/>
          <w:szCs w:val="24"/>
        </w:rPr>
        <w:t>.</w:t>
      </w:r>
    </w:p>
    <w:p w14:paraId="50ECDC14" w14:textId="29C3D837" w:rsidR="00C214DD" w:rsidRDefault="00C214DD" w:rsidP="005970BA">
      <w:pPr>
        <w:pStyle w:val="Listaszerbekezds"/>
        <w:tabs>
          <w:tab w:val="left" w:pos="426"/>
        </w:tabs>
        <w:spacing w:line="276" w:lineRule="auto"/>
        <w:ind w:left="0"/>
        <w:jc w:val="both"/>
        <w:rPr>
          <w:rFonts w:ascii="Georgia" w:hAnsi="Georgia"/>
          <w:sz w:val="24"/>
          <w:szCs w:val="24"/>
        </w:rPr>
      </w:pPr>
    </w:p>
    <w:p w14:paraId="594A6D80" w14:textId="77777777" w:rsidR="00C214DD" w:rsidRDefault="00C214DD" w:rsidP="005970BA">
      <w:pPr>
        <w:pStyle w:val="Listaszerbekezds"/>
        <w:tabs>
          <w:tab w:val="left" w:pos="426"/>
        </w:tabs>
        <w:spacing w:line="276" w:lineRule="auto"/>
        <w:ind w:left="0"/>
        <w:jc w:val="both"/>
        <w:rPr>
          <w:rFonts w:ascii="Georgia" w:hAnsi="Georgia"/>
          <w:sz w:val="24"/>
          <w:szCs w:val="24"/>
        </w:rPr>
      </w:pPr>
    </w:p>
    <w:p w14:paraId="300BE49E" w14:textId="77777777" w:rsidR="00AC24E0" w:rsidRPr="007D4399" w:rsidRDefault="00AC24E0" w:rsidP="00AC24E0">
      <w:pPr>
        <w:tabs>
          <w:tab w:val="left" w:pos="5529"/>
        </w:tabs>
        <w:spacing w:after="240" w:line="276" w:lineRule="auto"/>
        <w:jc w:val="center"/>
        <w:rPr>
          <w:rFonts w:ascii="Georgia" w:hAnsi="Georgia"/>
          <w:b/>
          <w:sz w:val="24"/>
          <w:szCs w:val="24"/>
        </w:rPr>
      </w:pPr>
      <w:r w:rsidRPr="009405DF">
        <w:rPr>
          <w:rFonts w:ascii="Georgia" w:hAnsi="Georgia"/>
          <w:b/>
          <w:sz w:val="24"/>
          <w:szCs w:val="24"/>
        </w:rPr>
        <w:t>Általános indok</w:t>
      </w:r>
      <w:r>
        <w:rPr>
          <w:rFonts w:ascii="Georgia" w:hAnsi="Georgia"/>
          <w:b/>
          <w:sz w:val="24"/>
          <w:szCs w:val="24"/>
        </w:rPr>
        <w:t>o</w:t>
      </w:r>
      <w:r w:rsidRPr="009405DF">
        <w:rPr>
          <w:rFonts w:ascii="Georgia" w:hAnsi="Georgia"/>
          <w:b/>
          <w:sz w:val="24"/>
          <w:szCs w:val="24"/>
        </w:rPr>
        <w:t>lás</w:t>
      </w:r>
    </w:p>
    <w:p w14:paraId="5797AD98" w14:textId="4AC24BD9" w:rsidR="00B64859" w:rsidRPr="00C36587" w:rsidRDefault="00AC24E0" w:rsidP="00AC24E0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  <w:szCs w:val="24"/>
        </w:rPr>
      </w:pPr>
      <w:r w:rsidRPr="00C36587">
        <w:rPr>
          <w:rFonts w:ascii="Georgia" w:hAnsi="Georgia"/>
          <w:sz w:val="24"/>
          <w:szCs w:val="24"/>
        </w:rPr>
        <w:t xml:space="preserve">A törvény célja az, hogy elősegítse az etikus elektronikai cikkek gyártását és forgalmazását Magyarországon. </w:t>
      </w:r>
      <w:r w:rsidR="00C36587" w:rsidRPr="00C36587">
        <w:rPr>
          <w:rFonts w:ascii="Georgia" w:hAnsi="Georgia" w:cs="Segoe UI"/>
          <w:color w:val="0D0D0D"/>
          <w:sz w:val="24"/>
          <w:szCs w:val="24"/>
          <w:shd w:val="clear" w:color="auto" w:fill="FFFFFF"/>
        </w:rPr>
        <w:t>Az emberi jogok védelme az elektronikai iparban azért kap</w:t>
      </w:r>
      <w:r w:rsidR="00E8260C">
        <w:rPr>
          <w:rFonts w:ascii="Georgia" w:hAnsi="Georgia" w:cs="Segoe UI"/>
          <w:color w:val="0D0D0D"/>
          <w:sz w:val="24"/>
          <w:szCs w:val="24"/>
          <w:shd w:val="clear" w:color="auto" w:fill="FFFFFF"/>
        </w:rPr>
        <w:t xml:space="preserve"> </w:t>
      </w:r>
      <w:r w:rsidR="00C36587" w:rsidRPr="00C36587">
        <w:rPr>
          <w:rFonts w:ascii="Georgia" w:hAnsi="Georgia" w:cs="Segoe UI"/>
          <w:color w:val="0D0D0D"/>
          <w:sz w:val="24"/>
          <w:szCs w:val="24"/>
          <w:shd w:val="clear" w:color="auto" w:fill="FFFFFF"/>
        </w:rPr>
        <w:t>kiemelt jelentőséget</w:t>
      </w:r>
      <w:r w:rsidR="000E746B" w:rsidRPr="000E746B">
        <w:rPr>
          <w:rFonts w:ascii="Georgia" w:hAnsi="Georgia" w:cs="Segoe UI"/>
          <w:color w:val="0D0D0D"/>
          <w:sz w:val="24"/>
          <w:szCs w:val="24"/>
          <w:shd w:val="clear" w:color="auto" w:fill="FFFFFF"/>
        </w:rPr>
        <w:t xml:space="preserve"> </w:t>
      </w:r>
      <w:r w:rsidR="000E746B">
        <w:rPr>
          <w:rFonts w:ascii="Georgia" w:hAnsi="Georgia" w:cs="Segoe UI"/>
          <w:color w:val="0D0D0D"/>
          <w:sz w:val="24"/>
          <w:szCs w:val="24"/>
          <w:shd w:val="clear" w:color="auto" w:fill="FFFFFF"/>
        </w:rPr>
        <w:t>a törvényjavaslatban</w:t>
      </w:r>
      <w:r w:rsidR="00C36587" w:rsidRPr="00C36587">
        <w:rPr>
          <w:rFonts w:ascii="Georgia" w:hAnsi="Georgia" w:cs="Segoe UI"/>
          <w:color w:val="0D0D0D"/>
          <w:sz w:val="24"/>
          <w:szCs w:val="24"/>
          <w:shd w:val="clear" w:color="auto" w:fill="FFFFFF"/>
        </w:rPr>
        <w:t>, mert az iparág jelentős része már gépesített, így</w:t>
      </w:r>
      <w:r w:rsidR="000E746B">
        <w:rPr>
          <w:rFonts w:ascii="Georgia" w:hAnsi="Georgia" w:cs="Segoe UI"/>
          <w:color w:val="0D0D0D"/>
          <w:sz w:val="24"/>
          <w:szCs w:val="24"/>
          <w:shd w:val="clear" w:color="auto" w:fill="FFFFFF"/>
        </w:rPr>
        <w:t xml:space="preserve"> </w:t>
      </w:r>
      <w:r w:rsidR="000E746B" w:rsidRPr="00C36587">
        <w:rPr>
          <w:rFonts w:ascii="Georgia" w:hAnsi="Georgia" w:cs="Segoe UI"/>
          <w:color w:val="0D0D0D"/>
          <w:sz w:val="24"/>
          <w:szCs w:val="24"/>
          <w:shd w:val="clear" w:color="auto" w:fill="FFFFFF"/>
        </w:rPr>
        <w:t>könnyebben megvalósítható</w:t>
      </w:r>
      <w:r w:rsidR="000E746B">
        <w:rPr>
          <w:rFonts w:ascii="Georgia" w:hAnsi="Georgia" w:cs="Segoe UI"/>
          <w:color w:val="0D0D0D"/>
          <w:sz w:val="24"/>
          <w:szCs w:val="24"/>
          <w:shd w:val="clear" w:color="auto" w:fill="FFFFFF"/>
        </w:rPr>
        <w:t xml:space="preserve"> </w:t>
      </w:r>
      <w:r w:rsidR="00C36587" w:rsidRPr="00C36587">
        <w:rPr>
          <w:rFonts w:ascii="Georgia" w:hAnsi="Georgia" w:cs="Segoe UI"/>
          <w:color w:val="0D0D0D"/>
          <w:sz w:val="24"/>
          <w:szCs w:val="24"/>
          <w:shd w:val="clear" w:color="auto" w:fill="FFFFFF"/>
        </w:rPr>
        <w:t xml:space="preserve">a megfelelő munkakörülmények biztosítása a dolgozók számára ebben az ágazatban. </w:t>
      </w:r>
      <w:r w:rsidR="00A95512">
        <w:rPr>
          <w:rFonts w:ascii="Georgia" w:hAnsi="Georgia" w:cs="Segoe UI"/>
          <w:color w:val="0D0D0D"/>
          <w:sz w:val="24"/>
          <w:szCs w:val="24"/>
          <w:shd w:val="clear" w:color="auto" w:fill="FFFFFF"/>
        </w:rPr>
        <w:t>Ezáltal</w:t>
      </w:r>
      <w:r w:rsidR="00C36587" w:rsidRPr="00C36587">
        <w:rPr>
          <w:rFonts w:ascii="Georgia" w:hAnsi="Georgia" w:cs="Segoe UI"/>
          <w:color w:val="0D0D0D"/>
          <w:sz w:val="24"/>
          <w:szCs w:val="24"/>
          <w:shd w:val="clear" w:color="auto" w:fill="FFFFFF"/>
        </w:rPr>
        <w:t xml:space="preserve"> nemcsak az etikus gyártási és fogyasztási gyakorlatok erősödnek, hanem előkészítjük az utat más </w:t>
      </w:r>
      <w:r w:rsidR="000E746B" w:rsidRPr="00C36587">
        <w:rPr>
          <w:rFonts w:ascii="Georgia" w:hAnsi="Georgia" w:cs="Segoe UI"/>
          <w:color w:val="0D0D0D"/>
          <w:sz w:val="24"/>
          <w:szCs w:val="24"/>
          <w:shd w:val="clear" w:color="auto" w:fill="FFFFFF"/>
        </w:rPr>
        <w:t>iparágak</w:t>
      </w:r>
      <w:r w:rsidR="000E746B">
        <w:rPr>
          <w:rFonts w:ascii="Georgia" w:hAnsi="Georgia" w:cs="Segoe UI"/>
          <w:color w:val="0D0D0D"/>
          <w:sz w:val="24"/>
          <w:szCs w:val="24"/>
          <w:shd w:val="clear" w:color="auto" w:fill="FFFFFF"/>
        </w:rPr>
        <w:t xml:space="preserve"> felé</w:t>
      </w:r>
      <w:r w:rsidR="000E746B" w:rsidRPr="00C36587">
        <w:rPr>
          <w:rFonts w:ascii="Georgia" w:hAnsi="Georgia" w:cs="Segoe UI"/>
          <w:color w:val="0D0D0D"/>
          <w:sz w:val="24"/>
          <w:szCs w:val="24"/>
          <w:shd w:val="clear" w:color="auto" w:fill="FFFFFF"/>
        </w:rPr>
        <w:t xml:space="preserve"> </w:t>
      </w:r>
      <w:r w:rsidR="00C36587" w:rsidRPr="00C36587">
        <w:rPr>
          <w:rFonts w:ascii="Georgia" w:hAnsi="Georgia" w:cs="Segoe UI"/>
          <w:color w:val="0D0D0D"/>
          <w:sz w:val="24"/>
          <w:szCs w:val="24"/>
          <w:shd w:val="clear" w:color="auto" w:fill="FFFFFF"/>
        </w:rPr>
        <w:t xml:space="preserve">is, hogy </w:t>
      </w:r>
      <w:r w:rsidR="00A95512">
        <w:rPr>
          <w:rFonts w:ascii="Georgia" w:hAnsi="Georgia" w:cs="Segoe UI"/>
          <w:color w:val="0D0D0D"/>
          <w:sz w:val="24"/>
          <w:szCs w:val="24"/>
          <w:shd w:val="clear" w:color="auto" w:fill="FFFFFF"/>
        </w:rPr>
        <w:t xml:space="preserve">idővel </w:t>
      </w:r>
      <w:r w:rsidR="000E746B">
        <w:rPr>
          <w:rFonts w:ascii="Georgia" w:hAnsi="Georgia" w:cs="Segoe UI"/>
          <w:color w:val="0D0D0D"/>
          <w:sz w:val="24"/>
          <w:szCs w:val="24"/>
          <w:shd w:val="clear" w:color="auto" w:fill="FFFFFF"/>
        </w:rPr>
        <w:t>azokban is</w:t>
      </w:r>
      <w:r w:rsidR="000E746B" w:rsidRPr="00C36587">
        <w:rPr>
          <w:rFonts w:ascii="Georgia" w:hAnsi="Georgia" w:cs="Segoe UI"/>
          <w:color w:val="0D0D0D"/>
          <w:sz w:val="24"/>
          <w:szCs w:val="24"/>
          <w:shd w:val="clear" w:color="auto" w:fill="FFFFFF"/>
        </w:rPr>
        <w:t xml:space="preserve"> </w:t>
      </w:r>
      <w:r w:rsidR="00C36587" w:rsidRPr="00C36587">
        <w:rPr>
          <w:rFonts w:ascii="Georgia" w:hAnsi="Georgia" w:cs="Segoe UI"/>
          <w:color w:val="0D0D0D"/>
          <w:sz w:val="24"/>
          <w:szCs w:val="24"/>
          <w:shd w:val="clear" w:color="auto" w:fill="FFFFFF"/>
        </w:rPr>
        <w:t>hasonló szabályozási rendszerek</w:t>
      </w:r>
      <w:r w:rsidR="000E746B">
        <w:rPr>
          <w:rFonts w:ascii="Georgia" w:hAnsi="Georgia" w:cs="Segoe UI"/>
          <w:color w:val="0D0D0D"/>
          <w:sz w:val="24"/>
          <w:szCs w:val="24"/>
          <w:shd w:val="clear" w:color="auto" w:fill="FFFFFF"/>
        </w:rPr>
        <w:t>et</w:t>
      </w:r>
      <w:r w:rsidR="00C36587" w:rsidRPr="00C36587">
        <w:rPr>
          <w:rFonts w:ascii="Georgia" w:hAnsi="Georgia" w:cs="Segoe UI"/>
          <w:color w:val="0D0D0D"/>
          <w:sz w:val="24"/>
          <w:szCs w:val="24"/>
          <w:shd w:val="clear" w:color="auto" w:fill="FFFFFF"/>
        </w:rPr>
        <w:t xml:space="preserve"> veze</w:t>
      </w:r>
      <w:r w:rsidR="000E746B">
        <w:rPr>
          <w:rFonts w:ascii="Georgia" w:hAnsi="Georgia" w:cs="Segoe UI"/>
          <w:color w:val="0D0D0D"/>
          <w:sz w:val="24"/>
          <w:szCs w:val="24"/>
          <w:shd w:val="clear" w:color="auto" w:fill="FFFFFF"/>
        </w:rPr>
        <w:t>ssenek be</w:t>
      </w:r>
      <w:r w:rsidR="00C36587" w:rsidRPr="00C36587">
        <w:rPr>
          <w:rFonts w:ascii="Georgia" w:hAnsi="Georgia" w:cs="Segoe UI"/>
          <w:color w:val="0D0D0D"/>
          <w:sz w:val="24"/>
          <w:szCs w:val="24"/>
          <w:shd w:val="clear" w:color="auto" w:fill="FFFFFF"/>
        </w:rPr>
        <w:t>.</w:t>
      </w:r>
    </w:p>
    <w:p w14:paraId="1CE0E038" w14:textId="1AE496A1" w:rsidR="00B64859" w:rsidRDefault="00AC24E0" w:rsidP="00A95512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</w:rPr>
      </w:pPr>
      <w:r w:rsidRPr="00643780">
        <w:rPr>
          <w:rFonts w:ascii="Georgia" w:hAnsi="Georgia"/>
          <w:sz w:val="24"/>
        </w:rPr>
        <w:t>A törvényben foglaltak szigorúbb szabályozást vezetnek be a gyártók számára</w:t>
      </w:r>
      <w:r w:rsidR="00A95512">
        <w:rPr>
          <w:rFonts w:ascii="Georgia" w:hAnsi="Georgia"/>
          <w:sz w:val="24"/>
        </w:rPr>
        <w:t xml:space="preserve">, melyet </w:t>
      </w:r>
      <w:r w:rsidRPr="00643780">
        <w:rPr>
          <w:rFonts w:ascii="Georgia" w:hAnsi="Georgia"/>
          <w:sz w:val="24"/>
        </w:rPr>
        <w:t xml:space="preserve">a </w:t>
      </w:r>
      <w:r>
        <w:rPr>
          <w:rFonts w:ascii="Georgia" w:hAnsi="Georgia"/>
          <w:sz w:val="24"/>
        </w:rPr>
        <w:t xml:space="preserve">Nemzeti Fogyasztóvédelmi </w:t>
      </w:r>
      <w:r w:rsidRPr="00643780">
        <w:rPr>
          <w:rFonts w:ascii="Georgia" w:hAnsi="Georgia"/>
          <w:sz w:val="24"/>
        </w:rPr>
        <w:t>Hatóság</w:t>
      </w:r>
      <w:r w:rsidR="00A95512">
        <w:rPr>
          <w:rFonts w:ascii="Georgia" w:hAnsi="Georgia"/>
          <w:sz w:val="24"/>
        </w:rPr>
        <w:t xml:space="preserve">nak kell </w:t>
      </w:r>
      <w:r w:rsidR="00A95512" w:rsidRPr="00643780">
        <w:rPr>
          <w:rFonts w:ascii="Georgia" w:hAnsi="Georgia"/>
          <w:sz w:val="24"/>
        </w:rPr>
        <w:t>betart</w:t>
      </w:r>
      <w:r w:rsidR="00A95512">
        <w:rPr>
          <w:rFonts w:ascii="Georgia" w:hAnsi="Georgia"/>
          <w:sz w:val="24"/>
        </w:rPr>
        <w:t>atnia és ellenőriznie. A Hatóság</w:t>
      </w:r>
      <w:r w:rsidRPr="00643780">
        <w:rPr>
          <w:rFonts w:ascii="Georgia" w:hAnsi="Georgia"/>
          <w:sz w:val="24"/>
        </w:rPr>
        <w:t xml:space="preserve"> biztosítja, hogy a gyártók megfeleljenek az új kötelezettségeknek, és hatékonyan szankcionálhatók legyenek az esetleges jogsértések.</w:t>
      </w:r>
    </w:p>
    <w:p w14:paraId="7C1AC61F" w14:textId="16552805" w:rsidR="00DA769C" w:rsidRDefault="00AC24E0" w:rsidP="00AC24E0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</w:rPr>
      </w:pPr>
      <w:r w:rsidRPr="00643780">
        <w:rPr>
          <w:rFonts w:ascii="Georgia" w:hAnsi="Georgia"/>
          <w:sz w:val="24"/>
        </w:rPr>
        <w:t xml:space="preserve">A törvény hatálybalépését követően az emberi jogok és munkakörülmények javulására </w:t>
      </w:r>
      <w:r w:rsidR="00DA769C" w:rsidRPr="00643780">
        <w:rPr>
          <w:rFonts w:ascii="Georgia" w:hAnsi="Georgia"/>
          <w:sz w:val="24"/>
        </w:rPr>
        <w:t xml:space="preserve">számítunk </w:t>
      </w:r>
      <w:r w:rsidRPr="00643780">
        <w:rPr>
          <w:rFonts w:ascii="Georgia" w:hAnsi="Georgia"/>
          <w:sz w:val="24"/>
        </w:rPr>
        <w:t xml:space="preserve">az iparágban. </w:t>
      </w:r>
    </w:p>
    <w:p w14:paraId="3B900475" w14:textId="3D357333" w:rsidR="00AC24E0" w:rsidRPr="00643780" w:rsidRDefault="00AC24E0" w:rsidP="00AC24E0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</w:rPr>
      </w:pPr>
      <w:r w:rsidRPr="00643780">
        <w:rPr>
          <w:rFonts w:ascii="Georgia" w:hAnsi="Georgia"/>
          <w:sz w:val="24"/>
        </w:rPr>
        <w:t xml:space="preserve">Magyarország elkötelezett </w:t>
      </w:r>
      <w:r w:rsidR="00B6624E" w:rsidRPr="00643780">
        <w:rPr>
          <w:rFonts w:ascii="Georgia" w:hAnsi="Georgia"/>
          <w:sz w:val="24"/>
        </w:rPr>
        <w:t>a fenntartható fejlődés és a társadalmi igazságosság iránt</w:t>
      </w:r>
      <w:r w:rsidR="00B6624E">
        <w:rPr>
          <w:rFonts w:ascii="Georgia" w:hAnsi="Georgia"/>
          <w:sz w:val="24"/>
        </w:rPr>
        <w:t>,</w:t>
      </w:r>
      <w:r w:rsidRPr="00643780">
        <w:rPr>
          <w:rFonts w:ascii="Georgia" w:hAnsi="Georgia"/>
          <w:sz w:val="24"/>
        </w:rPr>
        <w:t xml:space="preserve"> és ez a törvény lépés e célok elérésé</w:t>
      </w:r>
      <w:r w:rsidR="00B72DBC">
        <w:rPr>
          <w:rFonts w:ascii="Georgia" w:hAnsi="Georgia"/>
          <w:sz w:val="24"/>
        </w:rPr>
        <w:t>hez</w:t>
      </w:r>
      <w:r w:rsidRPr="00643780">
        <w:rPr>
          <w:rFonts w:ascii="Georgia" w:hAnsi="Georgia"/>
          <w:sz w:val="24"/>
        </w:rPr>
        <w:t>.</w:t>
      </w:r>
    </w:p>
    <w:p w14:paraId="1F07D48C" w14:textId="77777777" w:rsidR="00AC24E0" w:rsidRDefault="00AC24E0" w:rsidP="00AC24E0">
      <w:pPr>
        <w:tabs>
          <w:tab w:val="left" w:pos="5529"/>
        </w:tabs>
        <w:spacing w:after="240" w:line="276" w:lineRule="auto"/>
        <w:jc w:val="center"/>
        <w:rPr>
          <w:rFonts w:ascii="Georgia" w:hAnsi="Georgia"/>
          <w:b/>
          <w:sz w:val="24"/>
          <w:szCs w:val="24"/>
        </w:rPr>
      </w:pPr>
    </w:p>
    <w:p w14:paraId="0A71C2BF" w14:textId="77777777" w:rsidR="00AC24E0" w:rsidRDefault="00AC24E0" w:rsidP="00AC24E0">
      <w:pPr>
        <w:tabs>
          <w:tab w:val="left" w:pos="5529"/>
        </w:tabs>
        <w:spacing w:after="240" w:line="276" w:lineRule="auto"/>
        <w:jc w:val="center"/>
        <w:rPr>
          <w:rFonts w:ascii="Georgia" w:hAnsi="Georgia"/>
          <w:b/>
          <w:sz w:val="24"/>
          <w:szCs w:val="24"/>
        </w:rPr>
      </w:pPr>
      <w:r w:rsidRPr="00EA1C25">
        <w:rPr>
          <w:rFonts w:ascii="Georgia" w:hAnsi="Georgia"/>
          <w:b/>
          <w:sz w:val="24"/>
          <w:szCs w:val="24"/>
        </w:rPr>
        <w:t>Részletes indokolás</w:t>
      </w:r>
    </w:p>
    <w:p w14:paraId="464E53F1" w14:textId="14C8EC4F" w:rsidR="00FE1B09" w:rsidRPr="00F17812" w:rsidRDefault="00330973" w:rsidP="00C35AAE">
      <w:pPr>
        <w:jc w:val="center"/>
      </w:pPr>
      <w:r w:rsidRPr="00F17812">
        <w:t>1.§</w:t>
      </w:r>
    </w:p>
    <w:p w14:paraId="4B808673" w14:textId="6827AC08" w:rsidR="00330973" w:rsidRPr="00C35AAE" w:rsidRDefault="00C35AAE" w:rsidP="00803290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Az </w:t>
      </w:r>
      <w:r w:rsidR="00330973" w:rsidRPr="00C35AAE">
        <w:rPr>
          <w:rFonts w:ascii="Georgia" w:hAnsi="Georgia"/>
          <w:sz w:val="24"/>
        </w:rPr>
        <w:t xml:space="preserve">elektronikai cikkek </w:t>
      </w:r>
      <w:r w:rsidR="00B72DBC" w:rsidRPr="00C35AAE">
        <w:rPr>
          <w:rFonts w:ascii="Georgia" w:hAnsi="Georgia"/>
          <w:sz w:val="24"/>
        </w:rPr>
        <w:t>gyártás</w:t>
      </w:r>
      <w:r w:rsidR="00B72DBC">
        <w:rPr>
          <w:rFonts w:ascii="Georgia" w:hAnsi="Georgia"/>
          <w:sz w:val="24"/>
        </w:rPr>
        <w:t>ában</w:t>
      </w:r>
      <w:r w:rsidR="00B72DBC" w:rsidRPr="00C35AAE">
        <w:rPr>
          <w:rFonts w:ascii="Georgia" w:hAnsi="Georgia"/>
          <w:sz w:val="24"/>
        </w:rPr>
        <w:t xml:space="preserve"> </w:t>
      </w:r>
      <w:r w:rsidR="00330973" w:rsidRPr="00C35AAE">
        <w:rPr>
          <w:rFonts w:ascii="Georgia" w:hAnsi="Georgia"/>
          <w:sz w:val="24"/>
        </w:rPr>
        <w:t>és forgalmazás</w:t>
      </w:r>
      <w:r w:rsidR="00B72DBC">
        <w:rPr>
          <w:rFonts w:ascii="Georgia" w:hAnsi="Georgia"/>
          <w:sz w:val="24"/>
        </w:rPr>
        <w:t>ában</w:t>
      </w:r>
      <w:r w:rsidR="00330973" w:rsidRPr="00C35AAE">
        <w:rPr>
          <w:rFonts w:ascii="Georgia" w:hAnsi="Georgia"/>
          <w:sz w:val="24"/>
        </w:rPr>
        <w:t xml:space="preserve"> részt</w:t>
      </w:r>
      <w:r w:rsidR="00B72DBC">
        <w:rPr>
          <w:rFonts w:ascii="Georgia" w:hAnsi="Georgia"/>
          <w:sz w:val="24"/>
        </w:rPr>
        <w:t xml:space="preserve"> </w:t>
      </w:r>
      <w:r w:rsidR="00330973" w:rsidRPr="00C35AAE">
        <w:rPr>
          <w:rFonts w:ascii="Georgia" w:hAnsi="Georgia"/>
          <w:sz w:val="24"/>
        </w:rPr>
        <w:t xml:space="preserve">vevő vállalkozásoknak fontos szerepük van abban, hogy biztosítsák dolgozóik egészségét és biztonságát, valamint garantálják számukra a méltányos munkakörülményeket. </w:t>
      </w:r>
      <w:r w:rsidR="00F6124D">
        <w:rPr>
          <w:rFonts w:ascii="Georgia" w:hAnsi="Georgia"/>
          <w:sz w:val="24"/>
        </w:rPr>
        <w:t xml:space="preserve">A törvényjavaslatban </w:t>
      </w:r>
      <w:r w:rsidR="00803290">
        <w:rPr>
          <w:rFonts w:ascii="Georgia" w:hAnsi="Georgia"/>
          <w:sz w:val="24"/>
        </w:rPr>
        <w:t xml:space="preserve">megjelenő </w:t>
      </w:r>
      <w:r w:rsidR="00F6124D">
        <w:rPr>
          <w:rFonts w:ascii="Georgia" w:hAnsi="Georgia"/>
          <w:sz w:val="24"/>
        </w:rPr>
        <w:t>elvárások</w:t>
      </w:r>
      <w:r w:rsidR="00B72DBC">
        <w:rPr>
          <w:rFonts w:ascii="Georgia" w:hAnsi="Georgia"/>
          <w:sz w:val="24"/>
        </w:rPr>
        <w:t>at</w:t>
      </w:r>
      <w:r w:rsidR="00F6124D">
        <w:rPr>
          <w:rFonts w:ascii="Georgia" w:hAnsi="Georgia"/>
          <w:sz w:val="24"/>
        </w:rPr>
        <w:t xml:space="preserve"> a nemzetközi Fair</w:t>
      </w:r>
      <w:r w:rsidR="00803290">
        <w:rPr>
          <w:rFonts w:ascii="Georgia" w:hAnsi="Georgia"/>
          <w:sz w:val="24"/>
        </w:rPr>
        <w:t>t</w:t>
      </w:r>
      <w:r w:rsidR="00F6124D">
        <w:rPr>
          <w:rFonts w:ascii="Georgia" w:hAnsi="Georgia"/>
          <w:sz w:val="24"/>
        </w:rPr>
        <w:t>rade</w:t>
      </w:r>
      <w:r w:rsidR="00803290">
        <w:rPr>
          <w:rFonts w:ascii="Georgia" w:hAnsi="Georgia"/>
          <w:sz w:val="24"/>
        </w:rPr>
        <w:t xml:space="preserve"> által megfogalmazott elvek szerint </w:t>
      </w:r>
      <w:r w:rsidR="00B72DBC">
        <w:rPr>
          <w:rFonts w:ascii="Georgia" w:hAnsi="Georgia"/>
          <w:sz w:val="24"/>
        </w:rPr>
        <w:t>határoztuk meg</w:t>
      </w:r>
      <w:r w:rsidR="00803290">
        <w:rPr>
          <w:rFonts w:ascii="Georgia" w:hAnsi="Georgia"/>
          <w:sz w:val="24"/>
        </w:rPr>
        <w:t>.</w:t>
      </w:r>
      <w:r w:rsidR="00F6124D">
        <w:rPr>
          <w:rFonts w:ascii="Georgia" w:hAnsi="Georgia"/>
          <w:sz w:val="24"/>
        </w:rPr>
        <w:t xml:space="preserve"> </w:t>
      </w:r>
      <w:r w:rsidR="00803290">
        <w:rPr>
          <w:rFonts w:ascii="Georgia" w:hAnsi="Georgia"/>
          <w:sz w:val="24"/>
        </w:rPr>
        <w:t>A munkavállalók jogai mellett a rendelkezés</w:t>
      </w:r>
      <w:r w:rsidR="00330973" w:rsidRPr="00C35AAE">
        <w:rPr>
          <w:rFonts w:ascii="Georgia" w:hAnsi="Georgia"/>
          <w:sz w:val="24"/>
        </w:rPr>
        <w:t xml:space="preserve"> biztosít</w:t>
      </w:r>
      <w:r w:rsidR="00803290">
        <w:rPr>
          <w:rFonts w:ascii="Georgia" w:hAnsi="Georgia"/>
          <w:sz w:val="24"/>
        </w:rPr>
        <w:t>ja</w:t>
      </w:r>
      <w:r w:rsidR="00330973" w:rsidRPr="00C35AAE">
        <w:rPr>
          <w:rFonts w:ascii="Georgia" w:hAnsi="Georgia"/>
          <w:sz w:val="24"/>
        </w:rPr>
        <w:t xml:space="preserve"> az emberi jogok tiszteletben tartás</w:t>
      </w:r>
      <w:r w:rsidR="00803290">
        <w:rPr>
          <w:rFonts w:ascii="Georgia" w:hAnsi="Georgia"/>
          <w:sz w:val="24"/>
        </w:rPr>
        <w:t>át</w:t>
      </w:r>
      <w:r w:rsidR="00330973" w:rsidRPr="00C35AAE">
        <w:rPr>
          <w:rFonts w:ascii="Georgia" w:hAnsi="Georgia"/>
          <w:sz w:val="24"/>
        </w:rPr>
        <w:t xml:space="preserve"> az alapanyagok és más gyártási erőforrások beszerzése során</w:t>
      </w:r>
      <w:r w:rsidR="00803290">
        <w:rPr>
          <w:rFonts w:ascii="Georgia" w:hAnsi="Georgia"/>
          <w:sz w:val="24"/>
        </w:rPr>
        <w:t xml:space="preserve"> is</w:t>
      </w:r>
      <w:r w:rsidR="00330973" w:rsidRPr="00C35AAE">
        <w:rPr>
          <w:rFonts w:ascii="Georgia" w:hAnsi="Georgia"/>
          <w:sz w:val="24"/>
        </w:rPr>
        <w:t xml:space="preserve">, valamint </w:t>
      </w:r>
      <w:r w:rsidR="00803290" w:rsidRPr="00C35AAE">
        <w:rPr>
          <w:rFonts w:ascii="Georgia" w:hAnsi="Georgia"/>
          <w:sz w:val="24"/>
        </w:rPr>
        <w:t>minimalizál</w:t>
      </w:r>
      <w:r w:rsidR="00803290">
        <w:rPr>
          <w:rFonts w:ascii="Georgia" w:hAnsi="Georgia"/>
          <w:sz w:val="24"/>
        </w:rPr>
        <w:t xml:space="preserve">ja </w:t>
      </w:r>
      <w:r w:rsidR="00330973" w:rsidRPr="00C35AAE">
        <w:rPr>
          <w:rFonts w:ascii="Georgia" w:hAnsi="Georgia"/>
          <w:sz w:val="24"/>
        </w:rPr>
        <w:t>a fegyveres konfliktusokhoz való hozzájárulás</w:t>
      </w:r>
      <w:r w:rsidR="00803290">
        <w:rPr>
          <w:rFonts w:ascii="Georgia" w:hAnsi="Georgia"/>
          <w:sz w:val="24"/>
        </w:rPr>
        <w:t>t</w:t>
      </w:r>
      <w:r w:rsidR="00330973" w:rsidRPr="00C35AAE">
        <w:rPr>
          <w:rFonts w:ascii="Georgia" w:hAnsi="Georgia"/>
          <w:sz w:val="24"/>
        </w:rPr>
        <w:t>.</w:t>
      </w:r>
      <w:r w:rsidR="00803290">
        <w:rPr>
          <w:rFonts w:ascii="Georgia" w:hAnsi="Georgia"/>
          <w:sz w:val="24"/>
        </w:rPr>
        <w:t xml:space="preserve"> </w:t>
      </w:r>
    </w:p>
    <w:p w14:paraId="47FE3558" w14:textId="293C7514" w:rsidR="00C35AAE" w:rsidRDefault="00330973" w:rsidP="00C35AAE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</w:rPr>
      </w:pPr>
      <w:r w:rsidRPr="00C35AAE">
        <w:rPr>
          <w:rFonts w:ascii="Georgia" w:hAnsi="Georgia"/>
          <w:sz w:val="24"/>
        </w:rPr>
        <w:t xml:space="preserve">Végül, </w:t>
      </w:r>
      <w:r w:rsidR="00AB7265">
        <w:rPr>
          <w:rFonts w:ascii="Georgia" w:hAnsi="Georgia"/>
          <w:sz w:val="24"/>
        </w:rPr>
        <w:t>a tudatos fogyasztás elős</w:t>
      </w:r>
      <w:r w:rsidR="008B68CA">
        <w:rPr>
          <w:rFonts w:ascii="Georgia" w:hAnsi="Georgia"/>
          <w:sz w:val="24"/>
        </w:rPr>
        <w:t xml:space="preserve">egítése érdekében </w:t>
      </w:r>
      <w:r w:rsidRPr="00C35AAE">
        <w:rPr>
          <w:rFonts w:ascii="Georgia" w:hAnsi="Georgia"/>
          <w:sz w:val="24"/>
        </w:rPr>
        <w:t xml:space="preserve">fontosnak tartjuk, hogy a fogyasztók </w:t>
      </w:r>
      <w:r w:rsidR="008B68CA">
        <w:rPr>
          <w:rFonts w:ascii="Georgia" w:hAnsi="Georgia"/>
          <w:sz w:val="24"/>
        </w:rPr>
        <w:t xml:space="preserve">is </w:t>
      </w:r>
      <w:r w:rsidRPr="00C35AAE">
        <w:rPr>
          <w:rFonts w:ascii="Georgia" w:hAnsi="Georgia"/>
          <w:sz w:val="24"/>
        </w:rPr>
        <w:t xml:space="preserve">tájékoztatást kapjanak az etikus gyártási és forgalmazási gyakorlatokról. Ennek érdekében a vállalkozásoknak kötelességük tájékoztatást nyújtani </w:t>
      </w:r>
      <w:r w:rsidR="008B68CA">
        <w:rPr>
          <w:rFonts w:ascii="Georgia" w:hAnsi="Georgia"/>
          <w:sz w:val="24"/>
        </w:rPr>
        <w:t>tevékenységükről.</w:t>
      </w:r>
    </w:p>
    <w:p w14:paraId="2C077738" w14:textId="77777777" w:rsidR="00C35AAE" w:rsidRPr="00C35AAE" w:rsidRDefault="00C35AAE" w:rsidP="00C35AAE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</w:rPr>
      </w:pPr>
    </w:p>
    <w:p w14:paraId="128F97C4" w14:textId="69F10D67" w:rsidR="00C35AAE" w:rsidRPr="00F17812" w:rsidRDefault="00C35AAE" w:rsidP="00C35AAE">
      <w:pPr>
        <w:tabs>
          <w:tab w:val="left" w:pos="426"/>
        </w:tabs>
        <w:spacing w:line="276" w:lineRule="auto"/>
        <w:jc w:val="center"/>
        <w:rPr>
          <w:rFonts w:ascii="Georgia" w:hAnsi="Georgia"/>
          <w:sz w:val="24"/>
        </w:rPr>
      </w:pPr>
      <w:r w:rsidRPr="00F17812">
        <w:rPr>
          <w:rFonts w:ascii="Georgia" w:hAnsi="Georgia"/>
          <w:sz w:val="24"/>
        </w:rPr>
        <w:t>2.§</w:t>
      </w:r>
    </w:p>
    <w:p w14:paraId="5F9C155D" w14:textId="01EC85AD" w:rsidR="00C35AAE" w:rsidRPr="00C35AAE" w:rsidRDefault="00C35AAE" w:rsidP="00C35AAE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</w:rPr>
      </w:pPr>
    </w:p>
    <w:p w14:paraId="69D0FF1C" w14:textId="6D97B1BE" w:rsidR="00C35AAE" w:rsidRDefault="00C35AAE" w:rsidP="00C35AAE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</w:rPr>
      </w:pPr>
      <w:r w:rsidRPr="00C35AAE">
        <w:rPr>
          <w:rFonts w:ascii="Georgia" w:hAnsi="Georgia"/>
          <w:sz w:val="24"/>
        </w:rPr>
        <w:lastRenderedPageBreak/>
        <w:t xml:space="preserve">Az Ellenőrzött Gyártó Program létrehozására azért van szükség, hogy az elektronikai iparban résztvevő vállalkozások folyamatosan </w:t>
      </w:r>
      <w:proofErr w:type="spellStart"/>
      <w:r w:rsidRPr="00C35AAE">
        <w:rPr>
          <w:rFonts w:ascii="Georgia" w:hAnsi="Georgia"/>
          <w:sz w:val="24"/>
        </w:rPr>
        <w:t>számontartsák</w:t>
      </w:r>
      <w:proofErr w:type="spellEnd"/>
      <w:r w:rsidRPr="00C35AAE">
        <w:rPr>
          <w:rFonts w:ascii="Georgia" w:hAnsi="Georgia"/>
          <w:sz w:val="24"/>
        </w:rPr>
        <w:t xml:space="preserve"> és dokumentálják a gyártási tevékenységeiket, valamint az emberi jogok tiszteletben tartását. A jelentések </w:t>
      </w:r>
      <w:r w:rsidR="00B72DBC" w:rsidRPr="00C35AAE">
        <w:rPr>
          <w:rFonts w:ascii="Georgia" w:hAnsi="Georgia"/>
          <w:sz w:val="24"/>
        </w:rPr>
        <w:t xml:space="preserve">rendszeres </w:t>
      </w:r>
      <w:r w:rsidRPr="00C35AAE">
        <w:rPr>
          <w:rFonts w:ascii="Georgia" w:hAnsi="Georgia"/>
          <w:sz w:val="24"/>
        </w:rPr>
        <w:t>benyújtása lehetővé teszi az ellenőrzést és az értékelést annak érdekében, hogy a gyártók folyamatosan megfeleljenek a törvény által előírt kötelezettségeknek</w:t>
      </w:r>
      <w:r>
        <w:rPr>
          <w:rFonts w:ascii="Georgia" w:hAnsi="Georgia"/>
          <w:sz w:val="24"/>
        </w:rPr>
        <w:t>.</w:t>
      </w:r>
    </w:p>
    <w:p w14:paraId="19FC62D5" w14:textId="77777777" w:rsidR="00C35AAE" w:rsidRPr="00C35AAE" w:rsidRDefault="00C35AAE" w:rsidP="00C35AAE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</w:rPr>
      </w:pPr>
    </w:p>
    <w:p w14:paraId="7B1E53E2" w14:textId="362B59F2" w:rsidR="00330973" w:rsidRPr="00F17812" w:rsidRDefault="00C35AAE" w:rsidP="00C35AAE">
      <w:pPr>
        <w:tabs>
          <w:tab w:val="left" w:pos="426"/>
        </w:tabs>
        <w:spacing w:line="276" w:lineRule="auto"/>
        <w:jc w:val="center"/>
        <w:rPr>
          <w:rFonts w:ascii="Georgia" w:hAnsi="Georgia"/>
          <w:sz w:val="24"/>
        </w:rPr>
      </w:pPr>
      <w:r w:rsidRPr="00F17812">
        <w:rPr>
          <w:rFonts w:ascii="Georgia" w:hAnsi="Georgia"/>
          <w:sz w:val="24"/>
        </w:rPr>
        <w:t>3.§</w:t>
      </w:r>
    </w:p>
    <w:p w14:paraId="12B9E080" w14:textId="7FE64784" w:rsidR="00C35AAE" w:rsidRPr="00C35AAE" w:rsidRDefault="00C35AAE" w:rsidP="00C35AAE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</w:rPr>
      </w:pPr>
    </w:p>
    <w:p w14:paraId="40529BEC" w14:textId="4AFDC43D" w:rsidR="00C35AAE" w:rsidRDefault="00C35AAE" w:rsidP="00C35AAE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</w:rPr>
      </w:pPr>
      <w:r w:rsidRPr="00C35AAE">
        <w:rPr>
          <w:rFonts w:ascii="Georgia" w:hAnsi="Georgia"/>
          <w:sz w:val="24"/>
        </w:rPr>
        <w:t>Az Ellenőrzött Gyártó Programba történő kötelező bevonás minden gyártót érint, függetlenül attól, hogy a cég magyarországi székhellyel rendelkezik-e</w:t>
      </w:r>
      <w:r w:rsidR="000E348B">
        <w:rPr>
          <w:rFonts w:ascii="Georgia" w:hAnsi="Georgia"/>
          <w:sz w:val="24"/>
        </w:rPr>
        <w:t>,</w:t>
      </w:r>
      <w:r w:rsidRPr="00C35AAE">
        <w:rPr>
          <w:rFonts w:ascii="Georgia" w:hAnsi="Georgia"/>
          <w:sz w:val="24"/>
        </w:rPr>
        <w:t xml:space="preserve"> vagy sem. Ez a szabályozás biztosítja, hogy a törvény alkalmazása egyenlő feltételeket teremtsen minden érintett számára, és garantálja a program hatékonyságát és átfogó működését az etikus gyártási gyakorlatok és az emberi jogok védelme terén.</w:t>
      </w:r>
    </w:p>
    <w:p w14:paraId="6254FC8F" w14:textId="7169F248" w:rsidR="00C35AAE" w:rsidRDefault="00C35AAE" w:rsidP="00C35AAE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</w:rPr>
      </w:pPr>
    </w:p>
    <w:p w14:paraId="4AF0520D" w14:textId="6F0A0E23" w:rsidR="00C35AAE" w:rsidRPr="00F17812" w:rsidRDefault="00C35AAE" w:rsidP="00C35AAE">
      <w:pPr>
        <w:tabs>
          <w:tab w:val="left" w:pos="426"/>
        </w:tabs>
        <w:spacing w:line="276" w:lineRule="auto"/>
        <w:jc w:val="center"/>
        <w:rPr>
          <w:rFonts w:ascii="Georgia" w:hAnsi="Georgia"/>
          <w:sz w:val="24"/>
        </w:rPr>
      </w:pPr>
      <w:r w:rsidRPr="00F17812">
        <w:rPr>
          <w:rFonts w:ascii="Georgia" w:hAnsi="Georgia"/>
          <w:sz w:val="24"/>
        </w:rPr>
        <w:t>4.§</w:t>
      </w:r>
    </w:p>
    <w:p w14:paraId="0880A96C" w14:textId="0AA40796" w:rsidR="00C35AAE" w:rsidRDefault="001E6676" w:rsidP="00C35AAE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 </w:t>
      </w:r>
    </w:p>
    <w:p w14:paraId="2F054DD9" w14:textId="5373C641" w:rsidR="00C35AAE" w:rsidRDefault="00C35AAE" w:rsidP="00C35AAE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</w:rPr>
      </w:pPr>
      <w:r w:rsidRPr="00C35AAE">
        <w:rPr>
          <w:rFonts w:ascii="Georgia" w:hAnsi="Georgia"/>
          <w:sz w:val="24"/>
        </w:rPr>
        <w:t>A regisztráció célja az átláthatóság és az ellenőrzés hatékonyságának növelése az elektronikai cikkek gyártásával és forgalmazásával kapcsolatos tevékenységek terén. A rendszer segítségével a Hatóság könnyen nyomon követheti a piacon lévő elektronikai cikkek mennyiségét és minőségét, valamint biztosítja, hogy minden gyártó megfeleljen a törvényben előírt kötelezettségeknek. A regisztrációs kötelezettség teljesítése elengedhetetlen a törvény által előírt szabályok betartásához és a jogszabályokban foglaltaknak való megfeleléshez</w:t>
      </w:r>
      <w:r w:rsidRPr="006F6F29">
        <w:rPr>
          <w:rFonts w:ascii="Georgia" w:hAnsi="Georgia"/>
          <w:sz w:val="24"/>
        </w:rPr>
        <w:t>.</w:t>
      </w:r>
    </w:p>
    <w:p w14:paraId="1B89920B" w14:textId="07B46F17" w:rsidR="006F6F29" w:rsidRDefault="006F6F29" w:rsidP="00C35AAE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</w:rPr>
      </w:pPr>
    </w:p>
    <w:p w14:paraId="30167696" w14:textId="23916A86" w:rsidR="006F6F29" w:rsidRPr="00F17812" w:rsidRDefault="006F6F29" w:rsidP="006F6F29">
      <w:pPr>
        <w:tabs>
          <w:tab w:val="left" w:pos="426"/>
        </w:tabs>
        <w:spacing w:line="276" w:lineRule="auto"/>
        <w:jc w:val="center"/>
        <w:rPr>
          <w:rFonts w:ascii="Georgia" w:hAnsi="Georgia"/>
          <w:sz w:val="24"/>
        </w:rPr>
      </w:pPr>
      <w:r w:rsidRPr="00F17812">
        <w:rPr>
          <w:rFonts w:ascii="Georgia" w:hAnsi="Georgia"/>
          <w:sz w:val="24"/>
        </w:rPr>
        <w:t>5.§</w:t>
      </w:r>
    </w:p>
    <w:p w14:paraId="1CB06701" w14:textId="366C606A" w:rsidR="006F6F29" w:rsidRDefault="006F6F29" w:rsidP="00C35AAE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</w:rPr>
      </w:pPr>
    </w:p>
    <w:p w14:paraId="76BB8E2F" w14:textId="0EE48F27" w:rsidR="006F6F29" w:rsidRDefault="009360FD" w:rsidP="00C35AAE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A rendelkezés </w:t>
      </w:r>
      <w:r w:rsidR="00A2415C">
        <w:rPr>
          <w:rFonts w:ascii="Georgia" w:hAnsi="Georgia"/>
          <w:sz w:val="24"/>
        </w:rPr>
        <w:t>egy</w:t>
      </w:r>
      <w:r>
        <w:rPr>
          <w:rFonts w:ascii="Georgia" w:hAnsi="Georgia"/>
          <w:sz w:val="24"/>
        </w:rPr>
        <w:t xml:space="preserve"> hónapos feltöltési időt szab meg a regisztrált gyártóknak annak érdekében, hogy az elbíráláshoz szükséges </w:t>
      </w:r>
      <w:r w:rsidR="00B72DBC">
        <w:rPr>
          <w:rFonts w:ascii="Georgia" w:hAnsi="Georgia"/>
          <w:sz w:val="24"/>
        </w:rPr>
        <w:t xml:space="preserve">összes </w:t>
      </w:r>
      <w:r>
        <w:rPr>
          <w:rFonts w:ascii="Georgia" w:hAnsi="Georgia"/>
          <w:sz w:val="24"/>
        </w:rPr>
        <w:t xml:space="preserve">dokumentumot be </w:t>
      </w:r>
      <w:r w:rsidR="00B72DBC">
        <w:rPr>
          <w:rFonts w:ascii="Georgia" w:hAnsi="Georgia"/>
          <w:sz w:val="24"/>
        </w:rPr>
        <w:t xml:space="preserve">tudják </w:t>
      </w:r>
      <w:r>
        <w:rPr>
          <w:rFonts w:ascii="Georgia" w:hAnsi="Georgia"/>
          <w:sz w:val="24"/>
        </w:rPr>
        <w:t xml:space="preserve">szerezni és fel </w:t>
      </w:r>
      <w:r w:rsidR="00B72DBC">
        <w:rPr>
          <w:rFonts w:ascii="Georgia" w:hAnsi="Georgia"/>
          <w:sz w:val="24"/>
        </w:rPr>
        <w:t xml:space="preserve">tudják tölteni </w:t>
      </w:r>
      <w:r>
        <w:rPr>
          <w:rFonts w:ascii="Georgia" w:hAnsi="Georgia"/>
          <w:sz w:val="24"/>
        </w:rPr>
        <w:t xml:space="preserve">az ELEK-be. A </w:t>
      </w:r>
      <w:r w:rsidR="006F6F29" w:rsidRPr="006F6F29">
        <w:rPr>
          <w:rFonts w:ascii="Georgia" w:hAnsi="Georgia"/>
          <w:sz w:val="24"/>
        </w:rPr>
        <w:t>dokumentumfeltöltés révén a Hatóság könnyen és hatékonyan ellenőrizheti a gyártók tevékenységét.</w:t>
      </w:r>
    </w:p>
    <w:p w14:paraId="171822C6" w14:textId="13FACDA4" w:rsidR="006F6F29" w:rsidRDefault="006F6F29" w:rsidP="00C35AAE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</w:rPr>
      </w:pPr>
    </w:p>
    <w:p w14:paraId="17AFB98A" w14:textId="452C8B06" w:rsidR="006F6F29" w:rsidRPr="00F17812" w:rsidRDefault="006F6F29" w:rsidP="006F6F29">
      <w:pPr>
        <w:tabs>
          <w:tab w:val="left" w:pos="426"/>
        </w:tabs>
        <w:spacing w:line="276" w:lineRule="auto"/>
        <w:jc w:val="center"/>
        <w:rPr>
          <w:rFonts w:ascii="Georgia" w:hAnsi="Georgia"/>
          <w:sz w:val="24"/>
        </w:rPr>
      </w:pPr>
      <w:r w:rsidRPr="00F17812">
        <w:rPr>
          <w:rFonts w:ascii="Georgia" w:hAnsi="Georgia"/>
          <w:sz w:val="24"/>
        </w:rPr>
        <w:t>6.§</w:t>
      </w:r>
    </w:p>
    <w:p w14:paraId="58DE4D1B" w14:textId="6340DC2C" w:rsidR="006F6F29" w:rsidRDefault="006F6F29" w:rsidP="00C35AAE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</w:rPr>
      </w:pPr>
    </w:p>
    <w:p w14:paraId="4A4B7C3E" w14:textId="6145B79E" w:rsidR="006F6F29" w:rsidRPr="006F6F29" w:rsidRDefault="006F6F29" w:rsidP="00C35AAE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</w:rPr>
      </w:pPr>
      <w:r w:rsidRPr="006F6F29">
        <w:rPr>
          <w:rFonts w:ascii="Georgia" w:hAnsi="Georgia"/>
          <w:sz w:val="24"/>
        </w:rPr>
        <w:t>A törvény</w:t>
      </w:r>
      <w:r w:rsidR="00A2415C">
        <w:rPr>
          <w:rFonts w:ascii="Georgia" w:hAnsi="Georgia"/>
          <w:sz w:val="24"/>
        </w:rPr>
        <w:t>javaslat</w:t>
      </w:r>
      <w:r w:rsidRPr="006F6F29">
        <w:rPr>
          <w:rFonts w:ascii="Georgia" w:hAnsi="Georgia"/>
          <w:sz w:val="24"/>
        </w:rPr>
        <w:t xml:space="preserve"> </w:t>
      </w:r>
      <w:r w:rsidR="00441A95">
        <w:rPr>
          <w:rFonts w:ascii="Georgia" w:hAnsi="Georgia"/>
          <w:sz w:val="24"/>
        </w:rPr>
        <w:t xml:space="preserve">felhatalmazza </w:t>
      </w:r>
      <w:r w:rsidRPr="006F6F29">
        <w:rPr>
          <w:rFonts w:ascii="Georgia" w:hAnsi="Georgia"/>
          <w:sz w:val="24"/>
        </w:rPr>
        <w:t>a Hatóság</w:t>
      </w:r>
      <w:r w:rsidR="00441A95">
        <w:rPr>
          <w:rFonts w:ascii="Georgia" w:hAnsi="Georgia"/>
          <w:sz w:val="24"/>
        </w:rPr>
        <w:t>ot a szúrópróbaszerű ellenőrzésre, és előírja számára a</w:t>
      </w:r>
      <w:r w:rsidR="007F6E5E">
        <w:rPr>
          <w:rFonts w:ascii="Georgia" w:hAnsi="Georgia"/>
          <w:sz w:val="24"/>
        </w:rPr>
        <w:t>z okiratok</w:t>
      </w:r>
      <w:r w:rsidR="00441A95">
        <w:rPr>
          <w:rFonts w:ascii="Georgia" w:hAnsi="Georgia"/>
          <w:sz w:val="24"/>
        </w:rPr>
        <w:t xml:space="preserve"> </w:t>
      </w:r>
      <w:r w:rsidR="007F6E5E">
        <w:rPr>
          <w:rFonts w:ascii="Georgia" w:hAnsi="Georgia"/>
          <w:sz w:val="24"/>
        </w:rPr>
        <w:t>időről időre történő</w:t>
      </w:r>
      <w:r w:rsidR="00441A95">
        <w:rPr>
          <w:rFonts w:ascii="Georgia" w:hAnsi="Georgia"/>
          <w:sz w:val="24"/>
        </w:rPr>
        <w:t xml:space="preserve"> </w:t>
      </w:r>
      <w:r w:rsidR="007F6E5E">
        <w:rPr>
          <w:rFonts w:ascii="Georgia" w:hAnsi="Georgia"/>
          <w:sz w:val="24"/>
        </w:rPr>
        <w:t xml:space="preserve">felülvizsgálatát. </w:t>
      </w:r>
      <w:r w:rsidRPr="006F6F29">
        <w:rPr>
          <w:rFonts w:ascii="Georgia" w:hAnsi="Georgia"/>
          <w:sz w:val="24"/>
        </w:rPr>
        <w:t xml:space="preserve">Ezek az intézkedések </w:t>
      </w:r>
      <w:r w:rsidR="007F6E5E">
        <w:rPr>
          <w:rFonts w:ascii="Georgia" w:hAnsi="Georgia"/>
          <w:sz w:val="24"/>
        </w:rPr>
        <w:t>jelentik a garanciát arra, hogy a gyártó ténylegesen betartja az előírásokat.</w:t>
      </w:r>
      <w:r w:rsidR="006345EC">
        <w:rPr>
          <w:rFonts w:ascii="Georgia" w:hAnsi="Georgia"/>
          <w:sz w:val="24"/>
        </w:rPr>
        <w:t xml:space="preserve"> A Hatóságnak feladata továbbá, hogy a gyártó kérelmére ismételten elindítsa a vizsgálati eljárást, amennyiben új dokumentumokkal igazolni kívánja, hogy változtatott a korábban kifogásolt gyakorlatokon.</w:t>
      </w:r>
    </w:p>
    <w:p w14:paraId="654496F3" w14:textId="135FD048" w:rsidR="006F6F29" w:rsidRDefault="006F6F29" w:rsidP="00C35AAE">
      <w:pPr>
        <w:tabs>
          <w:tab w:val="left" w:pos="426"/>
        </w:tabs>
        <w:spacing w:line="276" w:lineRule="auto"/>
        <w:jc w:val="both"/>
        <w:rPr>
          <w:rFonts w:ascii="Segoe UI" w:hAnsi="Segoe UI" w:cs="Segoe UI"/>
          <w:color w:val="0D0D0D"/>
          <w:shd w:val="clear" w:color="auto" w:fill="FFFFFF"/>
        </w:rPr>
      </w:pPr>
    </w:p>
    <w:p w14:paraId="5DC61220" w14:textId="21741819" w:rsidR="006F6F29" w:rsidRPr="00F17812" w:rsidRDefault="006F6F29" w:rsidP="006F6F29">
      <w:pPr>
        <w:tabs>
          <w:tab w:val="left" w:pos="426"/>
        </w:tabs>
        <w:spacing w:line="276" w:lineRule="auto"/>
        <w:jc w:val="center"/>
        <w:rPr>
          <w:rFonts w:ascii="Georgia" w:hAnsi="Georgia"/>
          <w:sz w:val="24"/>
        </w:rPr>
      </w:pPr>
      <w:r w:rsidRPr="00F17812">
        <w:rPr>
          <w:rFonts w:ascii="Georgia" w:hAnsi="Georgia"/>
          <w:sz w:val="24"/>
        </w:rPr>
        <w:t>7.§</w:t>
      </w:r>
    </w:p>
    <w:p w14:paraId="7DCD3A5E" w14:textId="454514B8" w:rsidR="006F6F29" w:rsidRPr="006F6F29" w:rsidRDefault="006F6F29" w:rsidP="00C35AAE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</w:rPr>
      </w:pPr>
    </w:p>
    <w:p w14:paraId="4FD2B620" w14:textId="6A091F89" w:rsidR="006F6F29" w:rsidRPr="006F6F29" w:rsidRDefault="006F6F29" w:rsidP="006F6F29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</w:rPr>
      </w:pPr>
      <w:r w:rsidRPr="006F6F29">
        <w:rPr>
          <w:rFonts w:ascii="Georgia" w:hAnsi="Georgia"/>
          <w:sz w:val="24"/>
        </w:rPr>
        <w:t xml:space="preserve">Az </w:t>
      </w:r>
      <w:r w:rsidR="009A09AA">
        <w:rPr>
          <w:rFonts w:ascii="Georgia" w:hAnsi="Georgia"/>
          <w:sz w:val="24"/>
        </w:rPr>
        <w:t>„</w:t>
      </w:r>
      <w:r w:rsidRPr="006F6F29">
        <w:rPr>
          <w:rFonts w:ascii="Georgia" w:hAnsi="Georgia"/>
          <w:sz w:val="24"/>
        </w:rPr>
        <w:t>Etikus Gyártó</w:t>
      </w:r>
      <w:r w:rsidR="009A09AA">
        <w:rPr>
          <w:rFonts w:ascii="Georgia" w:hAnsi="Georgia"/>
          <w:sz w:val="24"/>
        </w:rPr>
        <w:t>”</w:t>
      </w:r>
      <w:r w:rsidR="009A09AA" w:rsidRPr="006F6F29">
        <w:rPr>
          <w:rFonts w:ascii="Georgia" w:hAnsi="Georgia"/>
          <w:sz w:val="24"/>
        </w:rPr>
        <w:t xml:space="preserve"> </w:t>
      </w:r>
      <w:r w:rsidRPr="006F6F29">
        <w:rPr>
          <w:rFonts w:ascii="Georgia" w:hAnsi="Georgia"/>
          <w:sz w:val="24"/>
        </w:rPr>
        <w:t xml:space="preserve">matrica </w:t>
      </w:r>
      <w:r w:rsidR="00A2415C">
        <w:rPr>
          <w:rFonts w:ascii="Georgia" w:hAnsi="Georgia"/>
          <w:sz w:val="24"/>
        </w:rPr>
        <w:t>bevezetése és használata</w:t>
      </w:r>
      <w:r w:rsidRPr="006F6F29">
        <w:rPr>
          <w:rFonts w:ascii="Georgia" w:hAnsi="Georgia"/>
          <w:sz w:val="24"/>
        </w:rPr>
        <w:t xml:space="preserve"> segít azonosítani és megkülönböztetni azokat a termékeket, amelyek </w:t>
      </w:r>
      <w:r w:rsidR="00B72DBC" w:rsidRPr="006F6F29">
        <w:rPr>
          <w:rFonts w:ascii="Georgia" w:hAnsi="Georgia"/>
          <w:sz w:val="24"/>
        </w:rPr>
        <w:t>gyártás</w:t>
      </w:r>
      <w:r w:rsidR="00B72DBC">
        <w:rPr>
          <w:rFonts w:ascii="Georgia" w:hAnsi="Georgia"/>
          <w:sz w:val="24"/>
        </w:rPr>
        <w:t>uk</w:t>
      </w:r>
      <w:r w:rsidR="00B72DBC" w:rsidRPr="006F6F29">
        <w:rPr>
          <w:rFonts w:ascii="Georgia" w:hAnsi="Georgia"/>
          <w:sz w:val="24"/>
        </w:rPr>
        <w:t xml:space="preserve"> </w:t>
      </w:r>
      <w:r w:rsidRPr="006F6F29">
        <w:rPr>
          <w:rFonts w:ascii="Georgia" w:hAnsi="Georgia"/>
          <w:sz w:val="24"/>
        </w:rPr>
        <w:t xml:space="preserve">során </w:t>
      </w:r>
      <w:r w:rsidR="00B72DBC" w:rsidRPr="006F6F29">
        <w:rPr>
          <w:rFonts w:ascii="Georgia" w:hAnsi="Georgia"/>
          <w:sz w:val="24"/>
        </w:rPr>
        <w:t xml:space="preserve">megfeleltek </w:t>
      </w:r>
      <w:r w:rsidRPr="006F6F29">
        <w:rPr>
          <w:rFonts w:ascii="Georgia" w:hAnsi="Georgia"/>
          <w:sz w:val="24"/>
        </w:rPr>
        <w:t xml:space="preserve">az előírt </w:t>
      </w:r>
      <w:r w:rsidRPr="006F6F29">
        <w:rPr>
          <w:rFonts w:ascii="Georgia" w:hAnsi="Georgia"/>
          <w:sz w:val="24"/>
        </w:rPr>
        <w:lastRenderedPageBreak/>
        <w:t>szabályoknak és követelményeknek. Ezáltal a fogyasztók könnyebben dönthetnek az etikusabb gyártási és forgalmazási gyakorlatok mellett, és hozzájárulnak az</w:t>
      </w:r>
      <w:r w:rsidR="005459E7">
        <w:rPr>
          <w:rFonts w:ascii="Georgia" w:hAnsi="Georgia"/>
          <w:sz w:val="24"/>
        </w:rPr>
        <w:t>ok</w:t>
      </w:r>
      <w:r w:rsidRPr="006F6F29">
        <w:rPr>
          <w:rFonts w:ascii="Georgia" w:hAnsi="Georgia"/>
          <w:sz w:val="24"/>
        </w:rPr>
        <w:t xml:space="preserve"> előmozdításához és támogatásáh</w:t>
      </w:r>
      <w:r>
        <w:rPr>
          <w:rFonts w:ascii="Georgia" w:hAnsi="Georgia"/>
          <w:sz w:val="24"/>
        </w:rPr>
        <w:t>oz.</w:t>
      </w:r>
      <w:r w:rsidRPr="006F6F29">
        <w:rPr>
          <w:rFonts w:ascii="Georgia" w:hAnsi="Georgia"/>
          <w:sz w:val="24"/>
        </w:rPr>
        <w:t xml:space="preserve"> Az </w:t>
      </w:r>
      <w:r w:rsidR="000E348B">
        <w:rPr>
          <w:rFonts w:ascii="Georgia" w:hAnsi="Georgia"/>
          <w:sz w:val="24"/>
        </w:rPr>
        <w:t>„</w:t>
      </w:r>
      <w:r w:rsidRPr="006F6F29">
        <w:rPr>
          <w:rFonts w:ascii="Georgia" w:hAnsi="Georgia"/>
          <w:sz w:val="24"/>
        </w:rPr>
        <w:t>Etikus Gyártó</w:t>
      </w:r>
      <w:r w:rsidR="000E348B">
        <w:rPr>
          <w:rFonts w:ascii="Georgia" w:hAnsi="Georgia"/>
          <w:sz w:val="24"/>
        </w:rPr>
        <w:t>”</w:t>
      </w:r>
      <w:r w:rsidR="000E348B" w:rsidRPr="006F6F29">
        <w:rPr>
          <w:rFonts w:ascii="Georgia" w:hAnsi="Georgia"/>
          <w:sz w:val="24"/>
        </w:rPr>
        <w:t xml:space="preserve"> </w:t>
      </w:r>
      <w:r w:rsidRPr="006F6F29">
        <w:rPr>
          <w:rFonts w:ascii="Georgia" w:hAnsi="Georgia"/>
          <w:sz w:val="24"/>
        </w:rPr>
        <w:t>matrica a gyártók számára is lehetőséget nyújt felelősségteljes üzleti magatartásuk nyilvános elismer</w:t>
      </w:r>
      <w:r w:rsidR="009A09AA">
        <w:rPr>
          <w:rFonts w:ascii="Georgia" w:hAnsi="Georgia"/>
          <w:sz w:val="24"/>
        </w:rPr>
        <w:t>tet</w:t>
      </w:r>
      <w:r w:rsidRPr="006F6F29">
        <w:rPr>
          <w:rFonts w:ascii="Georgia" w:hAnsi="Georgia"/>
          <w:sz w:val="24"/>
        </w:rPr>
        <w:t xml:space="preserve">ésére és pozicionálására a piacon. </w:t>
      </w:r>
    </w:p>
    <w:p w14:paraId="0638B854" w14:textId="6F4AD5EE" w:rsidR="006F6F29" w:rsidRDefault="006F6F29" w:rsidP="00C35AAE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</w:rPr>
      </w:pPr>
    </w:p>
    <w:p w14:paraId="24FE0213" w14:textId="778DDB75" w:rsidR="00475EED" w:rsidRPr="00F17812" w:rsidRDefault="00475EED" w:rsidP="00475EED">
      <w:pPr>
        <w:tabs>
          <w:tab w:val="left" w:pos="426"/>
        </w:tabs>
        <w:spacing w:line="276" w:lineRule="auto"/>
        <w:jc w:val="center"/>
        <w:rPr>
          <w:rFonts w:ascii="Georgia" w:hAnsi="Georgia"/>
          <w:sz w:val="24"/>
        </w:rPr>
      </w:pPr>
      <w:r w:rsidRPr="00F17812">
        <w:rPr>
          <w:rFonts w:ascii="Georgia" w:hAnsi="Georgia"/>
          <w:sz w:val="24"/>
        </w:rPr>
        <w:t>8.§</w:t>
      </w:r>
    </w:p>
    <w:p w14:paraId="1828FCBC" w14:textId="77747B0E" w:rsidR="00475EED" w:rsidRDefault="00475EED" w:rsidP="00C35AAE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</w:rPr>
      </w:pPr>
    </w:p>
    <w:p w14:paraId="4AA1C238" w14:textId="2954C4B6" w:rsidR="00475EED" w:rsidRDefault="00475EED" w:rsidP="00C35AAE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</w:rPr>
      </w:pPr>
      <w:r w:rsidRPr="00475EED">
        <w:rPr>
          <w:rFonts w:ascii="Georgia" w:hAnsi="Georgia"/>
          <w:sz w:val="24"/>
        </w:rPr>
        <w:t xml:space="preserve">Ez a </w:t>
      </w:r>
      <w:r w:rsidR="00992D66">
        <w:rPr>
          <w:rFonts w:ascii="Georgia" w:hAnsi="Georgia"/>
          <w:sz w:val="24"/>
        </w:rPr>
        <w:t xml:space="preserve">rendelkezés azokra vonatkozik, akik nem nyújtották be a </w:t>
      </w:r>
      <w:r w:rsidR="00604DEC">
        <w:rPr>
          <w:rFonts w:ascii="Georgia" w:hAnsi="Georgia"/>
          <w:sz w:val="24"/>
        </w:rPr>
        <w:t>szükséges</w:t>
      </w:r>
      <w:r w:rsidR="00A2415C">
        <w:rPr>
          <w:rFonts w:ascii="Georgia" w:hAnsi="Georgia"/>
          <w:sz w:val="24"/>
        </w:rPr>
        <w:t xml:space="preserve"> </w:t>
      </w:r>
      <w:r w:rsidR="00992D66">
        <w:rPr>
          <w:rFonts w:ascii="Georgia" w:hAnsi="Georgia"/>
          <w:sz w:val="24"/>
        </w:rPr>
        <w:t xml:space="preserve">dokumentumokat a Hatóság számára az eljárás elindításához. Tekintettel arra, hogy ebben az esetben a szándék is hiányzik az etikus elvárások teljesítésére, az érintett gyártók </w:t>
      </w:r>
      <w:r w:rsidR="00661554">
        <w:rPr>
          <w:rFonts w:ascii="Georgia" w:hAnsi="Georgia"/>
          <w:sz w:val="24"/>
        </w:rPr>
        <w:t>nem élhetnek a pótlásra szánt türelmi idővel.</w:t>
      </w:r>
    </w:p>
    <w:p w14:paraId="34BEB3D6" w14:textId="1305E34D" w:rsidR="00475EED" w:rsidRDefault="00475EED" w:rsidP="00C35AAE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</w:rPr>
      </w:pPr>
    </w:p>
    <w:p w14:paraId="63EDAA2E" w14:textId="5CCBA408" w:rsidR="00475EED" w:rsidRPr="00F17812" w:rsidRDefault="00475EED" w:rsidP="00475EED">
      <w:pPr>
        <w:tabs>
          <w:tab w:val="left" w:pos="426"/>
        </w:tabs>
        <w:spacing w:line="276" w:lineRule="auto"/>
        <w:jc w:val="center"/>
        <w:rPr>
          <w:rFonts w:ascii="Georgia" w:hAnsi="Georgia"/>
          <w:sz w:val="24"/>
        </w:rPr>
      </w:pPr>
      <w:r w:rsidRPr="00F17812">
        <w:rPr>
          <w:rFonts w:ascii="Georgia" w:hAnsi="Georgia"/>
          <w:sz w:val="24"/>
        </w:rPr>
        <w:t>9.§</w:t>
      </w:r>
    </w:p>
    <w:p w14:paraId="0B60A94A" w14:textId="164B4251" w:rsidR="00475EED" w:rsidRDefault="00475EED" w:rsidP="00C35AAE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</w:rPr>
      </w:pPr>
    </w:p>
    <w:p w14:paraId="603BED5F" w14:textId="0A7FD1C9" w:rsidR="00475EED" w:rsidRDefault="00475EED" w:rsidP="00C35AAE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</w:rPr>
      </w:pPr>
      <w:r w:rsidRPr="00475EED">
        <w:rPr>
          <w:rFonts w:ascii="Georgia" w:hAnsi="Georgia"/>
          <w:sz w:val="24"/>
        </w:rPr>
        <w:t xml:space="preserve">A matrica segíti a fogyasztókat abban, hogy tájékozottabbak legyenek a vásárlás során, és figyelmezteti őket azokra a termékekre, amelyek nem felelnek meg az etikai követelményeknek. </w:t>
      </w:r>
      <w:r w:rsidR="001F67A8">
        <w:rPr>
          <w:rFonts w:ascii="Georgia" w:hAnsi="Georgia"/>
          <w:sz w:val="24"/>
        </w:rPr>
        <w:t>Ez egyúttal</w:t>
      </w:r>
      <w:r w:rsidR="00770EB5">
        <w:rPr>
          <w:rFonts w:ascii="Georgia" w:hAnsi="Georgia"/>
          <w:sz w:val="24"/>
        </w:rPr>
        <w:t xml:space="preserve"> </w:t>
      </w:r>
      <w:r w:rsidRPr="00475EED">
        <w:rPr>
          <w:rFonts w:ascii="Georgia" w:hAnsi="Georgia"/>
          <w:sz w:val="24"/>
        </w:rPr>
        <w:t xml:space="preserve">ösztönzi az érintett gyártókat </w:t>
      </w:r>
      <w:r w:rsidR="00661554">
        <w:rPr>
          <w:rFonts w:ascii="Georgia" w:hAnsi="Georgia"/>
          <w:sz w:val="24"/>
        </w:rPr>
        <w:t>is</w:t>
      </w:r>
      <w:r w:rsidRPr="00475EED">
        <w:rPr>
          <w:rFonts w:ascii="Georgia" w:hAnsi="Georgia"/>
          <w:sz w:val="24"/>
        </w:rPr>
        <w:t xml:space="preserve">, hogy </w:t>
      </w:r>
      <w:r w:rsidR="00661554">
        <w:rPr>
          <w:rFonts w:ascii="Georgia" w:hAnsi="Georgia"/>
          <w:sz w:val="24"/>
        </w:rPr>
        <w:t>minél hamarabb</w:t>
      </w:r>
      <w:r w:rsidRPr="00475EED">
        <w:rPr>
          <w:rFonts w:ascii="Georgia" w:hAnsi="Georgia"/>
          <w:sz w:val="24"/>
        </w:rPr>
        <w:t xml:space="preserve"> megfeleljenek az előírt követelményeknek. </w:t>
      </w:r>
    </w:p>
    <w:p w14:paraId="4B59EBA8" w14:textId="53B26592" w:rsidR="00475EED" w:rsidRDefault="00475EED" w:rsidP="00C35AAE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</w:rPr>
      </w:pPr>
    </w:p>
    <w:p w14:paraId="7DEF6E33" w14:textId="02D87A9D" w:rsidR="00475EED" w:rsidRPr="00F17812" w:rsidRDefault="00475EED" w:rsidP="00475EED">
      <w:pPr>
        <w:tabs>
          <w:tab w:val="left" w:pos="426"/>
        </w:tabs>
        <w:spacing w:line="276" w:lineRule="auto"/>
        <w:jc w:val="center"/>
        <w:rPr>
          <w:rFonts w:ascii="Georgia" w:hAnsi="Georgia"/>
          <w:sz w:val="24"/>
        </w:rPr>
      </w:pPr>
      <w:r w:rsidRPr="00F17812">
        <w:rPr>
          <w:rFonts w:ascii="Georgia" w:hAnsi="Georgia"/>
          <w:sz w:val="24"/>
        </w:rPr>
        <w:t>10.§</w:t>
      </w:r>
    </w:p>
    <w:p w14:paraId="45E47D60" w14:textId="69AAA963" w:rsidR="00475EED" w:rsidRDefault="00475EED" w:rsidP="00C35AAE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</w:rPr>
      </w:pPr>
    </w:p>
    <w:p w14:paraId="53311FD1" w14:textId="649FBC0C" w:rsidR="00475EED" w:rsidRPr="00475EED" w:rsidRDefault="00661554" w:rsidP="00C35AAE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90 nap elegendő ahhoz, hogy egy gyártó megtegye a szükséges lépéseket annak érdekében, hogy működésének a Hatóság által kifogásolt területein változtatni tudjon. A forgalmazás tilalma alatt azok állnak, akik ennek nem tesznek eleget.</w:t>
      </w:r>
    </w:p>
    <w:p w14:paraId="2ABD80E4" w14:textId="430684D1" w:rsidR="00475EED" w:rsidRDefault="00475EED" w:rsidP="00C35AAE">
      <w:pPr>
        <w:tabs>
          <w:tab w:val="left" w:pos="426"/>
        </w:tabs>
        <w:spacing w:line="276" w:lineRule="auto"/>
        <w:jc w:val="both"/>
        <w:rPr>
          <w:rFonts w:ascii="Segoe UI" w:hAnsi="Segoe UI" w:cs="Segoe UI"/>
          <w:color w:val="0D0D0D"/>
          <w:shd w:val="clear" w:color="auto" w:fill="FFFFFF"/>
        </w:rPr>
      </w:pPr>
    </w:p>
    <w:p w14:paraId="6C222588" w14:textId="1BD42780" w:rsidR="00475EED" w:rsidRPr="00F17812" w:rsidRDefault="00475EED" w:rsidP="00475EED">
      <w:pPr>
        <w:tabs>
          <w:tab w:val="left" w:pos="426"/>
        </w:tabs>
        <w:spacing w:line="276" w:lineRule="auto"/>
        <w:jc w:val="center"/>
        <w:rPr>
          <w:rFonts w:ascii="Georgia" w:hAnsi="Georgia"/>
          <w:sz w:val="24"/>
        </w:rPr>
      </w:pPr>
      <w:r w:rsidRPr="00F17812">
        <w:rPr>
          <w:rFonts w:ascii="Georgia" w:hAnsi="Georgia"/>
          <w:sz w:val="24"/>
        </w:rPr>
        <w:t>11.§</w:t>
      </w:r>
    </w:p>
    <w:p w14:paraId="34FC1598" w14:textId="45D5359F" w:rsidR="00475EED" w:rsidRDefault="00475EED" w:rsidP="00C35AAE">
      <w:pPr>
        <w:tabs>
          <w:tab w:val="left" w:pos="426"/>
        </w:tabs>
        <w:spacing w:line="276" w:lineRule="auto"/>
        <w:jc w:val="both"/>
        <w:rPr>
          <w:rFonts w:ascii="Segoe UI" w:hAnsi="Segoe UI" w:cs="Segoe UI"/>
          <w:color w:val="0D0D0D"/>
          <w:shd w:val="clear" w:color="auto" w:fill="FFFFFF"/>
        </w:rPr>
      </w:pPr>
    </w:p>
    <w:p w14:paraId="628E4EB1" w14:textId="77777777" w:rsidR="00173E48" w:rsidRPr="001A4B1F" w:rsidRDefault="00173E48" w:rsidP="00173E4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törvény hatályba lépéséről rendelkezik.</w:t>
      </w:r>
    </w:p>
    <w:p w14:paraId="1F76E097" w14:textId="77777777" w:rsidR="00475EED" w:rsidRPr="00C35AAE" w:rsidRDefault="00475EED" w:rsidP="00C35AAE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</w:rPr>
      </w:pPr>
    </w:p>
    <w:sectPr w:rsidR="00475EED" w:rsidRPr="00C35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4F20B" w14:textId="77777777" w:rsidR="00185C05" w:rsidRDefault="00185C05" w:rsidP="00D06D37">
      <w:r>
        <w:separator/>
      </w:r>
    </w:p>
  </w:endnote>
  <w:endnote w:type="continuationSeparator" w:id="0">
    <w:p w14:paraId="2446C634" w14:textId="77777777" w:rsidR="00185C05" w:rsidRDefault="00185C05" w:rsidP="00D0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71FDF" w14:textId="77777777" w:rsidR="00185C05" w:rsidRDefault="00185C05" w:rsidP="00D06D37">
      <w:r>
        <w:separator/>
      </w:r>
    </w:p>
  </w:footnote>
  <w:footnote w:type="continuationSeparator" w:id="0">
    <w:p w14:paraId="3D930863" w14:textId="77777777" w:rsidR="00185C05" w:rsidRDefault="00185C05" w:rsidP="00D06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611C9C"/>
    <w:multiLevelType w:val="hybridMultilevel"/>
    <w:tmpl w:val="F7F40034"/>
    <w:lvl w:ilvl="0" w:tplc="0CB85C94">
      <w:start w:val="6"/>
      <w:numFmt w:val="decimal"/>
      <w:lvlText w:val="%1."/>
      <w:lvlJc w:val="left"/>
      <w:pPr>
        <w:ind w:left="1211" w:hanging="360"/>
      </w:pPr>
      <w:rPr>
        <w:rFonts w:ascii="Georgia" w:hAnsi="Georgia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57632DB"/>
    <w:multiLevelType w:val="hybridMultilevel"/>
    <w:tmpl w:val="C9485FC0"/>
    <w:lvl w:ilvl="0" w:tplc="7F76422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7DB7833"/>
    <w:multiLevelType w:val="hybridMultilevel"/>
    <w:tmpl w:val="6FFC8738"/>
    <w:lvl w:ilvl="0" w:tplc="F920D27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1BD21D2"/>
    <w:multiLevelType w:val="hybridMultilevel"/>
    <w:tmpl w:val="435A3C36"/>
    <w:lvl w:ilvl="0" w:tplc="E1E2575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26430D9"/>
    <w:multiLevelType w:val="hybridMultilevel"/>
    <w:tmpl w:val="16B6ABF8"/>
    <w:lvl w:ilvl="0" w:tplc="D14AB5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406A5"/>
    <w:multiLevelType w:val="hybridMultilevel"/>
    <w:tmpl w:val="9DB6C3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50D33"/>
    <w:multiLevelType w:val="hybridMultilevel"/>
    <w:tmpl w:val="88FCA18E"/>
    <w:lvl w:ilvl="0" w:tplc="EAFE936E">
      <w:start w:val="4"/>
      <w:numFmt w:val="decimal"/>
      <w:lvlText w:val="%1."/>
      <w:lvlJc w:val="left"/>
      <w:pPr>
        <w:ind w:left="1211" w:hanging="360"/>
      </w:pPr>
      <w:rPr>
        <w:rFonts w:ascii="Georgia" w:hAnsi="Georgia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79533557">
    <w:abstractNumId w:val="1"/>
  </w:num>
  <w:num w:numId="2" w16cid:durableId="8604326">
    <w:abstractNumId w:val="2"/>
  </w:num>
  <w:num w:numId="3" w16cid:durableId="344787279">
    <w:abstractNumId w:val="3"/>
  </w:num>
  <w:num w:numId="4" w16cid:durableId="115375451">
    <w:abstractNumId w:val="0"/>
  </w:num>
  <w:num w:numId="5" w16cid:durableId="1038428980">
    <w:abstractNumId w:val="5"/>
  </w:num>
  <w:num w:numId="6" w16cid:durableId="259267306">
    <w:abstractNumId w:val="4"/>
  </w:num>
  <w:num w:numId="7" w16cid:durableId="18985445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0BA"/>
    <w:rsid w:val="00010FBF"/>
    <w:rsid w:val="00012C17"/>
    <w:rsid w:val="00034A06"/>
    <w:rsid w:val="00075C5C"/>
    <w:rsid w:val="000E348B"/>
    <w:rsid w:val="000E746B"/>
    <w:rsid w:val="000F69E8"/>
    <w:rsid w:val="00156F5D"/>
    <w:rsid w:val="00173E48"/>
    <w:rsid w:val="00185C05"/>
    <w:rsid w:val="001A7611"/>
    <w:rsid w:val="001D5F5F"/>
    <w:rsid w:val="001E28EC"/>
    <w:rsid w:val="001E6676"/>
    <w:rsid w:val="001F67A8"/>
    <w:rsid w:val="00205C44"/>
    <w:rsid w:val="00212673"/>
    <w:rsid w:val="002314C5"/>
    <w:rsid w:val="00244506"/>
    <w:rsid w:val="00282FAB"/>
    <w:rsid w:val="0029612D"/>
    <w:rsid w:val="00330973"/>
    <w:rsid w:val="0035129F"/>
    <w:rsid w:val="003955FE"/>
    <w:rsid w:val="003A3F31"/>
    <w:rsid w:val="003A49CC"/>
    <w:rsid w:val="003C1294"/>
    <w:rsid w:val="003D4D79"/>
    <w:rsid w:val="003E5689"/>
    <w:rsid w:val="003F5882"/>
    <w:rsid w:val="00401A12"/>
    <w:rsid w:val="00422043"/>
    <w:rsid w:val="00441A95"/>
    <w:rsid w:val="00443943"/>
    <w:rsid w:val="00475EED"/>
    <w:rsid w:val="00483643"/>
    <w:rsid w:val="004951AB"/>
    <w:rsid w:val="00496197"/>
    <w:rsid w:val="005014E4"/>
    <w:rsid w:val="005134A4"/>
    <w:rsid w:val="00521889"/>
    <w:rsid w:val="005459E7"/>
    <w:rsid w:val="00546733"/>
    <w:rsid w:val="00550566"/>
    <w:rsid w:val="005970BA"/>
    <w:rsid w:val="005A5F0A"/>
    <w:rsid w:val="005C4962"/>
    <w:rsid w:val="005D72A2"/>
    <w:rsid w:val="005F644C"/>
    <w:rsid w:val="00604DEC"/>
    <w:rsid w:val="006345EC"/>
    <w:rsid w:val="00643780"/>
    <w:rsid w:val="00661554"/>
    <w:rsid w:val="00661946"/>
    <w:rsid w:val="006A75E0"/>
    <w:rsid w:val="006B17B8"/>
    <w:rsid w:val="006B66ED"/>
    <w:rsid w:val="006D5463"/>
    <w:rsid w:val="006F4A0D"/>
    <w:rsid w:val="006F6F29"/>
    <w:rsid w:val="006F7009"/>
    <w:rsid w:val="00725F2D"/>
    <w:rsid w:val="00735931"/>
    <w:rsid w:val="0074234A"/>
    <w:rsid w:val="007670ED"/>
    <w:rsid w:val="00770EB5"/>
    <w:rsid w:val="00776B76"/>
    <w:rsid w:val="007A623F"/>
    <w:rsid w:val="007E00F6"/>
    <w:rsid w:val="007F31E3"/>
    <w:rsid w:val="007F6E5E"/>
    <w:rsid w:val="00803290"/>
    <w:rsid w:val="00815AA6"/>
    <w:rsid w:val="00843F54"/>
    <w:rsid w:val="00847108"/>
    <w:rsid w:val="00861DF1"/>
    <w:rsid w:val="0087624C"/>
    <w:rsid w:val="008A1DB8"/>
    <w:rsid w:val="008B68CA"/>
    <w:rsid w:val="008B7817"/>
    <w:rsid w:val="008D0DEB"/>
    <w:rsid w:val="008E2C3B"/>
    <w:rsid w:val="00906380"/>
    <w:rsid w:val="0092056B"/>
    <w:rsid w:val="00924C9F"/>
    <w:rsid w:val="009265C8"/>
    <w:rsid w:val="009360FD"/>
    <w:rsid w:val="009607C8"/>
    <w:rsid w:val="009716FF"/>
    <w:rsid w:val="00992D66"/>
    <w:rsid w:val="009A09AA"/>
    <w:rsid w:val="009E6C02"/>
    <w:rsid w:val="00A0437A"/>
    <w:rsid w:val="00A2415C"/>
    <w:rsid w:val="00A567B9"/>
    <w:rsid w:val="00A66F09"/>
    <w:rsid w:val="00A70609"/>
    <w:rsid w:val="00A94082"/>
    <w:rsid w:val="00A95512"/>
    <w:rsid w:val="00AB4F1B"/>
    <w:rsid w:val="00AB7265"/>
    <w:rsid w:val="00AC24E0"/>
    <w:rsid w:val="00AC313F"/>
    <w:rsid w:val="00AC623F"/>
    <w:rsid w:val="00AD75FD"/>
    <w:rsid w:val="00B0394E"/>
    <w:rsid w:val="00B12A05"/>
    <w:rsid w:val="00B16BC5"/>
    <w:rsid w:val="00B27552"/>
    <w:rsid w:val="00B31AC9"/>
    <w:rsid w:val="00B440C8"/>
    <w:rsid w:val="00B63EF1"/>
    <w:rsid w:val="00B64859"/>
    <w:rsid w:val="00B6624E"/>
    <w:rsid w:val="00B72C4B"/>
    <w:rsid w:val="00B72DBC"/>
    <w:rsid w:val="00B94E71"/>
    <w:rsid w:val="00BF144C"/>
    <w:rsid w:val="00C053C9"/>
    <w:rsid w:val="00C214DD"/>
    <w:rsid w:val="00C35AAE"/>
    <w:rsid w:val="00C36587"/>
    <w:rsid w:val="00C44772"/>
    <w:rsid w:val="00C73D7B"/>
    <w:rsid w:val="00C821F2"/>
    <w:rsid w:val="00C8345D"/>
    <w:rsid w:val="00C85242"/>
    <w:rsid w:val="00C93A8F"/>
    <w:rsid w:val="00C94A05"/>
    <w:rsid w:val="00CA6431"/>
    <w:rsid w:val="00CA7F1E"/>
    <w:rsid w:val="00CB72C3"/>
    <w:rsid w:val="00CD39C6"/>
    <w:rsid w:val="00CD7604"/>
    <w:rsid w:val="00CE36E9"/>
    <w:rsid w:val="00D06D37"/>
    <w:rsid w:val="00D13B5E"/>
    <w:rsid w:val="00D345E0"/>
    <w:rsid w:val="00D67F8B"/>
    <w:rsid w:val="00D71123"/>
    <w:rsid w:val="00D73EC3"/>
    <w:rsid w:val="00DA1D61"/>
    <w:rsid w:val="00DA769C"/>
    <w:rsid w:val="00E16108"/>
    <w:rsid w:val="00E31B8B"/>
    <w:rsid w:val="00E41E95"/>
    <w:rsid w:val="00E442FF"/>
    <w:rsid w:val="00E514B0"/>
    <w:rsid w:val="00E61B92"/>
    <w:rsid w:val="00E8260C"/>
    <w:rsid w:val="00E924B1"/>
    <w:rsid w:val="00EA0EC1"/>
    <w:rsid w:val="00EC28E6"/>
    <w:rsid w:val="00EE249A"/>
    <w:rsid w:val="00EF60F7"/>
    <w:rsid w:val="00F00C30"/>
    <w:rsid w:val="00F12833"/>
    <w:rsid w:val="00F17812"/>
    <w:rsid w:val="00F3117F"/>
    <w:rsid w:val="00F33EA8"/>
    <w:rsid w:val="00F52934"/>
    <w:rsid w:val="00F57AC0"/>
    <w:rsid w:val="00F601D9"/>
    <w:rsid w:val="00F6124D"/>
    <w:rsid w:val="00F71528"/>
    <w:rsid w:val="00F916D2"/>
    <w:rsid w:val="00F945E7"/>
    <w:rsid w:val="00FE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2E49"/>
  <w15:chartTrackingRefBased/>
  <w15:docId w15:val="{62E1CCCC-5905-4707-BA62-60DB7B22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70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5970B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970BA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970B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70B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70BA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5970BA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5970BA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B72C4B"/>
    <w:rPr>
      <w:color w:val="0000FF"/>
      <w:u w:val="single"/>
    </w:rPr>
  </w:style>
  <w:style w:type="character" w:customStyle="1" w:styleId="markedcontent">
    <w:name w:val="markedcontent"/>
    <w:basedOn w:val="Bekezdsalapbettpusa"/>
    <w:rsid w:val="00C214DD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4450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4450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7359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06D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06D37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06D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06D37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3097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1338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Némedi Csaba</dc:creator>
  <cp:keywords/>
  <dc:description/>
  <cp:lastModifiedBy>REKA123</cp:lastModifiedBy>
  <cp:revision>2</cp:revision>
  <dcterms:created xsi:type="dcterms:W3CDTF">2024-11-05T07:44:00Z</dcterms:created>
  <dcterms:modified xsi:type="dcterms:W3CDTF">2024-11-05T07:44:00Z</dcterms:modified>
</cp:coreProperties>
</file>